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E7E6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8 do </w:t>
      </w:r>
      <w:proofErr w:type="spellStart"/>
      <w:r w:rsidRPr="006A7B6A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</w:p>
    <w:p w14:paraId="4B27532C" w14:textId="77777777" w:rsidR="006A7B6A" w:rsidRPr="006A7B6A" w:rsidRDefault="006A7B6A" w:rsidP="006A7B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AE9920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……………………………, dn.……………………….</w:t>
      </w:r>
    </w:p>
    <w:p w14:paraId="4B3527CE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4F91B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Beneficjent:</w:t>
      </w:r>
    </w:p>
    <w:p w14:paraId="5E155088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Kołbaskowo</w:t>
      </w:r>
    </w:p>
    <w:p w14:paraId="72BF556F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Kołbaskowo 106</w:t>
      </w:r>
    </w:p>
    <w:p w14:paraId="313D6FF9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72-001 Kołbaskowo</w:t>
      </w:r>
    </w:p>
    <w:p w14:paraId="1CFD659F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7B6A" w:rsidDel="00BD21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(dalej nazywany “Zamawiającym”)</w:t>
      </w:r>
    </w:p>
    <w:p w14:paraId="40304726" w14:textId="77777777" w:rsidR="006A7B6A" w:rsidRPr="006A7B6A" w:rsidRDefault="006A7B6A" w:rsidP="006A7B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7265419" w14:textId="77777777" w:rsidR="006A7B6A" w:rsidRPr="006A7B6A" w:rsidRDefault="006A7B6A" w:rsidP="006A7B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>Gwarancja należytego wykonania umowy</w:t>
      </w:r>
    </w:p>
    <w:p w14:paraId="34750E03" w14:textId="77777777" w:rsidR="006A7B6A" w:rsidRPr="006A7B6A" w:rsidRDefault="006A7B6A" w:rsidP="006A7B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  <w:u w:val="single"/>
        </w:rPr>
        <w:t xml:space="preserve">nr </w:t>
      </w:r>
      <w:r w:rsidRPr="006A7B6A">
        <w:rPr>
          <w:rFonts w:ascii="Arial" w:eastAsia="Times New Roman" w:hAnsi="Arial" w:cs="Arial"/>
          <w:sz w:val="20"/>
          <w:szCs w:val="20"/>
        </w:rPr>
        <w:t>………………………..</w:t>
      </w:r>
    </w:p>
    <w:p w14:paraId="09A75525" w14:textId="77777777" w:rsidR="006A7B6A" w:rsidRPr="006A7B6A" w:rsidRDefault="006A7B6A" w:rsidP="006A7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A2DED" w14:textId="527ED8FC" w:rsidR="006A7B6A" w:rsidRPr="006A7B6A" w:rsidRDefault="006A7B6A" w:rsidP="006A7B6A">
      <w:pPr>
        <w:spacing w:after="12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Zostaliśmy poinformowani, iż w wyniku przeprowadzonego postępowania o udzielenie zamówienia publicznego, na realizację usługi dla zadania pn.: 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6A7B6A">
        <w:rPr>
          <w:rFonts w:ascii="Arial" w:hAnsi="Arial" w:cs="Arial"/>
          <w:b/>
          <w:sz w:val="20"/>
          <w:szCs w:val="20"/>
        </w:rPr>
        <w:t>D</w:t>
      </w:r>
      <w:r w:rsidRPr="006A7B6A">
        <w:rPr>
          <w:rFonts w:ascii="Arial" w:hAnsi="Arial" w:cs="Arial"/>
          <w:b/>
          <w:sz w:val="20"/>
          <w:szCs w:val="20"/>
        </w:rPr>
        <w:t>ow</w:t>
      </w:r>
      <w:r w:rsidRPr="006A7B6A">
        <w:rPr>
          <w:rFonts w:ascii="Arial" w:hAnsi="Arial" w:cs="Arial"/>
          <w:b/>
          <w:sz w:val="20"/>
          <w:szCs w:val="20"/>
        </w:rPr>
        <w:t>óz</w:t>
      </w:r>
      <w:r w:rsidRPr="006A7B6A">
        <w:rPr>
          <w:rFonts w:ascii="Arial" w:hAnsi="Arial" w:cs="Arial"/>
          <w:b/>
          <w:sz w:val="20"/>
          <w:szCs w:val="20"/>
        </w:rPr>
        <w:t xml:space="preserve"> uczniów niepełnosprawnych zamieszkałych na terenie gminy Kołbaskowo do szkół i placówek szkolno-wychowawczych w 2021 roku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6A7B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powyższej usługi („dalej nazywana Umową”). Przed podpisaniem Umowy, Wykonawca jest zobowiązany do wniesienia zabezpieczenia należytego wykonania umowy (dalej nazywanej “Gwarancją”) zgodnie z Umową.</w:t>
      </w:r>
    </w:p>
    <w:p w14:paraId="3140D3D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0C750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3BF1E8FB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83A672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……………………….. zł </w:t>
      </w:r>
    </w:p>
    <w:p w14:paraId="37954545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(słownie: ………………………………………….)</w:t>
      </w:r>
    </w:p>
    <w:p w14:paraId="748F4A72" w14:textId="77777777" w:rsidR="006A7B6A" w:rsidRPr="006A7B6A" w:rsidRDefault="006A7B6A" w:rsidP="006A7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(Maksymalna Kwota Gwarancji)</w:t>
      </w:r>
    </w:p>
    <w:p w14:paraId="3827E436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6ABB90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32AA7C3F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D5D52" w14:textId="77777777" w:rsidR="006A7B6A" w:rsidRPr="006A7B6A" w:rsidRDefault="006A7B6A" w:rsidP="006A7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 xml:space="preserve">Płatność z tytułu niniejszej Gwarancji zostanie przez nas dokonana nie później niż 14 dni (czternaście) po otrzymaniu przez nas pisemnego wezwania. </w:t>
      </w:r>
    </w:p>
    <w:p w14:paraId="6BA1E3D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F5D4B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Nasza Gwarancja jest ważna do dnia ……………...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 (Termin Ważności Gwarancji) i wygasa automatycznie i całkowicie w przypadku:</w:t>
      </w:r>
    </w:p>
    <w:p w14:paraId="2E9ACF27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0409DAE5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zwolnienia nas przez Was w formie pisemnej ze wszystkich zobowiązań przewidzianych w Gwarancji, przed upływem Terminu Ważności Gwarancji,</w:t>
      </w:r>
    </w:p>
    <w:p w14:paraId="091F40DC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gdy nasze świadczenia z tytułu niniejszej Gwarancji osiągną Maksymalną Kwotę Gwarancji,</w:t>
      </w:r>
    </w:p>
    <w:p w14:paraId="0F07FE35" w14:textId="77777777" w:rsidR="006A7B6A" w:rsidRPr="006A7B6A" w:rsidRDefault="006A7B6A" w:rsidP="006A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zwrócenia nam oryginału niniejszej Gwarancji.</w:t>
      </w:r>
    </w:p>
    <w:p w14:paraId="40AFF94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FA808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5A21277C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F4B097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Roszczenia z tytułu powyższego muszą do nas dotrzeć nie później niż ………….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>, po której to dacie niniejsza Gwarancja wygasa bez względu czy zostanie do nas odesłana, czy też nie.</w:t>
      </w:r>
    </w:p>
    <w:p w14:paraId="7A2763F3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24BF9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Gwarancja wchodzi w życie z dniem</w:t>
      </w:r>
      <w:r w:rsidRPr="006A7B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podpisania Umowy.</w:t>
      </w:r>
      <w:r w:rsidRPr="006A7B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8998279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F2ED4" w14:textId="77777777" w:rsidR="006A7B6A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6A7B6A">
        <w:rPr>
          <w:rFonts w:ascii="Arial" w:eastAsia="Times New Roman" w:hAnsi="Arial" w:cs="Arial"/>
          <w:sz w:val="20"/>
          <w:szCs w:val="20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791A3F95" w14:textId="41FB6CC0" w:rsidR="0096521C" w:rsidRPr="006A7B6A" w:rsidRDefault="006A7B6A" w:rsidP="006A7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7B6A">
        <w:rPr>
          <w:rFonts w:ascii="Arial" w:eastAsia="Times New Roman" w:hAnsi="Arial" w:cs="Arial"/>
          <w:sz w:val="20"/>
          <w:szCs w:val="20"/>
        </w:rPr>
        <w:t>Niniejsza Gwarancja jest nieprzenoszalna.</w:t>
      </w:r>
    </w:p>
    <w:sectPr w:rsidR="0096521C" w:rsidRPr="006A7B6A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B07D" w14:textId="77777777" w:rsidR="00721E89" w:rsidRDefault="00721E89" w:rsidP="006A7B6A">
      <w:pPr>
        <w:spacing w:after="0" w:line="240" w:lineRule="auto"/>
      </w:pPr>
      <w:r>
        <w:separator/>
      </w:r>
    </w:p>
  </w:endnote>
  <w:endnote w:type="continuationSeparator" w:id="0">
    <w:p w14:paraId="19DFE37A" w14:textId="77777777" w:rsidR="00721E89" w:rsidRDefault="00721E89" w:rsidP="006A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8EC3" w14:textId="77777777" w:rsidR="00721E89" w:rsidRDefault="00721E89" w:rsidP="006A7B6A">
      <w:pPr>
        <w:spacing w:after="0" w:line="240" w:lineRule="auto"/>
      </w:pPr>
      <w:r>
        <w:separator/>
      </w:r>
    </w:p>
  </w:footnote>
  <w:footnote w:type="continuationSeparator" w:id="0">
    <w:p w14:paraId="133FDB3E" w14:textId="77777777" w:rsidR="00721E89" w:rsidRDefault="00721E89" w:rsidP="006A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10EF" w14:textId="64648641" w:rsidR="002229EA" w:rsidRDefault="00721E89">
    <w:pPr>
      <w:pStyle w:val="Nagwek"/>
    </w:pPr>
    <w:r>
      <w:t>ZP.271.</w:t>
    </w:r>
    <w:r w:rsidR="006A7B6A">
      <w:t>9</w:t>
    </w:r>
    <w:r>
      <w:t>.20</w:t>
    </w:r>
    <w:r w:rsidR="006A7B6A">
      <w:t>20</w:t>
    </w:r>
    <w:r>
      <w:t>.AS</w:t>
    </w:r>
  </w:p>
  <w:p w14:paraId="18144491" w14:textId="77777777" w:rsidR="002229EA" w:rsidRDefault="00721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6A"/>
    <w:rsid w:val="00264DDE"/>
    <w:rsid w:val="006A7B6A"/>
    <w:rsid w:val="00721E8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A67"/>
  <w15:chartTrackingRefBased/>
  <w15:docId w15:val="{3086373F-B8AD-4BE7-8012-BD55C2C4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B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7B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2020-11-24T09:15:00Z</dcterms:created>
  <dcterms:modified xsi:type="dcterms:W3CDTF">2020-11-24T09:18:00Z</dcterms:modified>
</cp:coreProperties>
</file>