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16" w:rsidRPr="000A1416" w:rsidRDefault="00191916" w:rsidP="000A1416">
      <w:pPr>
        <w:spacing w:after="200" w:line="276" w:lineRule="auto"/>
        <w:jc w:val="right"/>
        <w:rPr>
          <w:rFonts w:ascii="Calibri" w:hAnsi="Calibri" w:cs="Calibri"/>
          <w:b/>
          <w:bCs/>
          <w:lang w:eastAsia="en-US"/>
        </w:rPr>
      </w:pPr>
      <w:r w:rsidRPr="000A1416">
        <w:rPr>
          <w:rFonts w:ascii="Calibri" w:hAnsi="Calibri" w:cs="Calibri"/>
          <w:b/>
          <w:bCs/>
          <w:lang w:eastAsia="en-US"/>
        </w:rPr>
        <w:t>Zał. Nr 6 do SIWZ</w:t>
      </w:r>
    </w:p>
    <w:p w:rsidR="00191916" w:rsidRDefault="00191916" w:rsidP="00B539D4">
      <w:pPr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lang w:eastAsia="en-US"/>
        </w:rPr>
      </w:pPr>
      <w:r w:rsidRPr="00B539D4">
        <w:rPr>
          <w:rFonts w:ascii="Calibri" w:hAnsi="Calibri" w:cs="Calibri"/>
          <w:b/>
          <w:bCs/>
          <w:sz w:val="32"/>
          <w:szCs w:val="32"/>
          <w:u w:val="single"/>
          <w:lang w:eastAsia="en-US"/>
        </w:rPr>
        <w:t>ZESTAWIENIE</w:t>
      </w:r>
      <w:r>
        <w:rPr>
          <w:rFonts w:ascii="Calibri" w:hAnsi="Calibri" w:cs="Calibri"/>
          <w:b/>
          <w:bCs/>
          <w:sz w:val="32"/>
          <w:szCs w:val="32"/>
          <w:u w:val="single"/>
          <w:lang w:eastAsia="en-US"/>
        </w:rPr>
        <w:t xml:space="preserve"> SPRZĘTU KOMPUTEROWEGO </w:t>
      </w:r>
    </w:p>
    <w:p w:rsidR="00191916" w:rsidRDefault="00191916" w:rsidP="00B539D4">
      <w:pPr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eastAsia="en-US"/>
        </w:rPr>
        <w:t>WRAZ Z PODSTAWOWYM OPROGRAMOWANIEM</w:t>
      </w:r>
    </w:p>
    <w:p w:rsidR="00191916" w:rsidRPr="00B539D4" w:rsidRDefault="00191916" w:rsidP="00B539D4">
      <w:pPr>
        <w:spacing w:after="200" w:line="276" w:lineRule="auto"/>
        <w:jc w:val="center"/>
        <w:rPr>
          <w:rFonts w:ascii="Calibri" w:hAnsi="Calibri" w:cs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"/>
        <w:gridCol w:w="2262"/>
        <w:gridCol w:w="1565"/>
        <w:gridCol w:w="965"/>
        <w:gridCol w:w="1673"/>
        <w:gridCol w:w="2285"/>
      </w:tblGrid>
      <w:tr w:rsidR="00191916" w:rsidRPr="00B539D4">
        <w:trPr>
          <w:trHeight w:val="549"/>
        </w:trPr>
        <w:tc>
          <w:tcPr>
            <w:tcW w:w="538" w:type="dxa"/>
            <w:shd w:val="clear" w:color="auto" w:fill="8DB3E2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62" w:type="dxa"/>
            <w:shd w:val="clear" w:color="auto" w:fill="8DB3E2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565" w:type="dxa"/>
            <w:shd w:val="clear" w:color="auto" w:fill="8DB3E2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965" w:type="dxa"/>
            <w:shd w:val="clear" w:color="auto" w:fill="8DB3E2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673" w:type="dxa"/>
            <w:shd w:val="clear" w:color="auto" w:fill="8DB3E2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KOD TOWARU CPV</w:t>
            </w:r>
          </w:p>
        </w:tc>
        <w:tc>
          <w:tcPr>
            <w:tcW w:w="2285" w:type="dxa"/>
            <w:shd w:val="clear" w:color="auto" w:fill="8DB3E2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CHARAKTERYSTYKA</w:t>
            </w:r>
          </w:p>
        </w:tc>
      </w:tr>
      <w:tr w:rsidR="00191916" w:rsidRPr="00B539D4">
        <w:trPr>
          <w:trHeight w:val="364"/>
        </w:trPr>
        <w:tc>
          <w:tcPr>
            <w:tcW w:w="538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2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Komputer PC -  4GB pamięci, procesor i3, system Windows 7 Professional</w:t>
            </w:r>
          </w:p>
        </w:tc>
        <w:tc>
          <w:tcPr>
            <w:tcW w:w="1565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Szt. </w:t>
            </w:r>
          </w:p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73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30200000-1</w:t>
            </w:r>
          </w:p>
        </w:tc>
        <w:tc>
          <w:tcPr>
            <w:tcW w:w="2285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sz w:val="22"/>
                <w:szCs w:val="22"/>
              </w:rPr>
              <w:t xml:space="preserve">Typ obudowy komputera: </w:t>
            </w:r>
            <w:r w:rsidRPr="0024685F">
              <w:rPr>
                <w:rStyle w:val="ver8b"/>
                <w:sz w:val="22"/>
                <w:szCs w:val="22"/>
              </w:rPr>
              <w:t>Slim Tower</w:t>
            </w:r>
            <w:r w:rsidRPr="0024685F">
              <w:rPr>
                <w:sz w:val="22"/>
                <w:szCs w:val="22"/>
              </w:rPr>
              <w:t xml:space="preserve">; Ilość zainstalowanych procesorów: </w:t>
            </w:r>
            <w:r w:rsidRPr="0024685F">
              <w:rPr>
                <w:rStyle w:val="ver8b"/>
                <w:sz w:val="22"/>
                <w:szCs w:val="22"/>
              </w:rPr>
              <w:t>1 szt.</w:t>
            </w:r>
            <w:r w:rsidRPr="0024685F">
              <w:rPr>
                <w:sz w:val="22"/>
                <w:szCs w:val="22"/>
              </w:rPr>
              <w:t xml:space="preserve">; Typ zainstalowanego procesora: </w:t>
            </w:r>
            <w:r w:rsidRPr="0024685F">
              <w:rPr>
                <w:rStyle w:val="ver8b"/>
                <w:sz w:val="22"/>
                <w:szCs w:val="22"/>
              </w:rPr>
              <w:t>Intel Core i3</w:t>
            </w:r>
            <w:r w:rsidRPr="0024685F">
              <w:rPr>
                <w:sz w:val="22"/>
                <w:szCs w:val="22"/>
              </w:rPr>
              <w:t xml:space="preserve">; Kod procesora: </w:t>
            </w:r>
            <w:r w:rsidRPr="0024685F">
              <w:rPr>
                <w:rStyle w:val="ver8b"/>
                <w:sz w:val="22"/>
                <w:szCs w:val="22"/>
              </w:rPr>
              <w:t>2120</w:t>
            </w:r>
            <w:r w:rsidRPr="0024685F">
              <w:rPr>
                <w:sz w:val="22"/>
                <w:szCs w:val="22"/>
              </w:rPr>
              <w:t xml:space="preserve">; Częstotliwość procesora: </w:t>
            </w:r>
            <w:r w:rsidRPr="0024685F">
              <w:rPr>
                <w:rStyle w:val="ver8b"/>
                <w:sz w:val="22"/>
                <w:szCs w:val="22"/>
              </w:rPr>
              <w:t>3,3 GHz</w:t>
            </w:r>
            <w:r w:rsidRPr="0024685F">
              <w:rPr>
                <w:sz w:val="22"/>
                <w:szCs w:val="22"/>
              </w:rPr>
              <w:t xml:space="preserve">; Częstotliwość szyny QPI/DMI: </w:t>
            </w:r>
            <w:r w:rsidRPr="0024685F">
              <w:rPr>
                <w:rStyle w:val="ver8b"/>
                <w:sz w:val="22"/>
                <w:szCs w:val="22"/>
              </w:rPr>
              <w:t>5 GT/s</w:t>
            </w:r>
            <w:r w:rsidRPr="0024685F">
              <w:rPr>
                <w:sz w:val="22"/>
                <w:szCs w:val="22"/>
              </w:rPr>
              <w:t xml:space="preserve">; Pojemność pamięci cache [L3]: </w:t>
            </w:r>
            <w:r w:rsidRPr="0024685F">
              <w:rPr>
                <w:rStyle w:val="ver8b"/>
                <w:sz w:val="22"/>
                <w:szCs w:val="22"/>
              </w:rPr>
              <w:t>3 MB</w:t>
            </w:r>
            <w:r w:rsidRPr="0024685F">
              <w:rPr>
                <w:sz w:val="22"/>
                <w:szCs w:val="22"/>
              </w:rPr>
              <w:t xml:space="preserve">; Ilość zainstalowanych dysków: </w:t>
            </w:r>
            <w:r w:rsidRPr="0024685F">
              <w:rPr>
                <w:rStyle w:val="ver8b"/>
                <w:sz w:val="22"/>
                <w:szCs w:val="22"/>
              </w:rPr>
              <w:t>1 szt.</w:t>
            </w:r>
            <w:r w:rsidRPr="0024685F">
              <w:rPr>
                <w:sz w:val="22"/>
                <w:szCs w:val="22"/>
              </w:rPr>
              <w:t xml:space="preserve">; Pojemność zainstalowanego dysku: </w:t>
            </w:r>
            <w:r w:rsidRPr="0024685F">
              <w:rPr>
                <w:rStyle w:val="ver8b"/>
                <w:sz w:val="22"/>
                <w:szCs w:val="22"/>
              </w:rPr>
              <w:t>500 GB</w:t>
            </w:r>
            <w:r w:rsidRPr="0024685F">
              <w:rPr>
                <w:sz w:val="22"/>
                <w:szCs w:val="22"/>
              </w:rPr>
              <w:t xml:space="preserve">; Typ zainstalowanego dysku: </w:t>
            </w:r>
            <w:r w:rsidRPr="0024685F">
              <w:rPr>
                <w:rStyle w:val="ver8b"/>
                <w:sz w:val="22"/>
                <w:szCs w:val="22"/>
              </w:rPr>
              <w:t>SATA II</w:t>
            </w:r>
            <w:r w:rsidRPr="0024685F">
              <w:rPr>
                <w:sz w:val="22"/>
                <w:szCs w:val="22"/>
              </w:rPr>
              <w:t xml:space="preserve">; Pojemność zainstalowanej pamięci: </w:t>
            </w:r>
            <w:r w:rsidRPr="0024685F">
              <w:rPr>
                <w:rStyle w:val="ver8b"/>
                <w:sz w:val="22"/>
                <w:szCs w:val="22"/>
              </w:rPr>
              <w:t>4096 MB</w:t>
            </w:r>
            <w:r w:rsidRPr="0024685F">
              <w:rPr>
                <w:sz w:val="22"/>
                <w:szCs w:val="22"/>
              </w:rPr>
              <w:t xml:space="preserve">; Maksymalna pojemność pamięci: </w:t>
            </w:r>
            <w:r w:rsidRPr="0024685F">
              <w:rPr>
                <w:rStyle w:val="ver8b"/>
                <w:sz w:val="22"/>
                <w:szCs w:val="22"/>
              </w:rPr>
              <w:t>8192 MB</w:t>
            </w:r>
            <w:r w:rsidRPr="0024685F">
              <w:rPr>
                <w:sz w:val="22"/>
                <w:szCs w:val="22"/>
              </w:rPr>
              <w:t xml:space="preserve">; Rodzaj zainstalowanej pamięci: </w:t>
            </w:r>
            <w:r w:rsidRPr="0024685F">
              <w:rPr>
                <w:rStyle w:val="ver8b"/>
                <w:sz w:val="22"/>
                <w:szCs w:val="22"/>
              </w:rPr>
              <w:t>DDR3</w:t>
            </w:r>
            <w:r w:rsidRPr="0024685F">
              <w:rPr>
                <w:sz w:val="22"/>
                <w:szCs w:val="22"/>
              </w:rPr>
              <w:t xml:space="preserve">; Typ pamięci: </w:t>
            </w:r>
            <w:r w:rsidRPr="0024685F">
              <w:rPr>
                <w:rStyle w:val="ver8b"/>
                <w:sz w:val="22"/>
                <w:szCs w:val="22"/>
              </w:rPr>
              <w:t>Non-ECC</w:t>
            </w:r>
            <w:r w:rsidRPr="0024685F">
              <w:rPr>
                <w:sz w:val="22"/>
                <w:szCs w:val="22"/>
              </w:rPr>
              <w:t xml:space="preserve">; Częstotliwość szyny pamięci: </w:t>
            </w:r>
            <w:r w:rsidRPr="0024685F">
              <w:rPr>
                <w:rStyle w:val="ver8b"/>
                <w:sz w:val="22"/>
                <w:szCs w:val="22"/>
              </w:rPr>
              <w:t>1333 MHz</w:t>
            </w:r>
            <w:r w:rsidRPr="0024685F">
              <w:rPr>
                <w:sz w:val="22"/>
                <w:szCs w:val="22"/>
              </w:rPr>
              <w:t xml:space="preserve">; Ilość banków pamięci: </w:t>
            </w:r>
            <w:r w:rsidRPr="0024685F">
              <w:rPr>
                <w:rStyle w:val="ver8b"/>
                <w:sz w:val="22"/>
                <w:szCs w:val="22"/>
              </w:rPr>
              <w:t>2 szt.</w:t>
            </w:r>
            <w:r w:rsidRPr="0024685F">
              <w:rPr>
                <w:sz w:val="22"/>
                <w:szCs w:val="22"/>
              </w:rPr>
              <w:t xml:space="preserve">; Ilość wolnych banków pamięci: </w:t>
            </w:r>
            <w:r w:rsidRPr="0024685F">
              <w:rPr>
                <w:rStyle w:val="ver8b"/>
                <w:sz w:val="22"/>
                <w:szCs w:val="22"/>
              </w:rPr>
              <w:t>0 szt.</w:t>
            </w:r>
            <w:r w:rsidRPr="0024685F">
              <w:rPr>
                <w:sz w:val="22"/>
                <w:szCs w:val="22"/>
              </w:rPr>
              <w:t xml:space="preserve">; Producent chipsetu zainstalowanej płyty głównej: </w:t>
            </w:r>
            <w:r w:rsidRPr="0024685F">
              <w:rPr>
                <w:rStyle w:val="ver8b"/>
                <w:sz w:val="22"/>
                <w:szCs w:val="22"/>
              </w:rPr>
              <w:t>Intel</w:t>
            </w:r>
            <w:r w:rsidRPr="0024685F">
              <w:rPr>
                <w:sz w:val="22"/>
                <w:szCs w:val="22"/>
              </w:rPr>
              <w:t xml:space="preserve">; Typ zainstalowanego chipsetu: </w:t>
            </w:r>
            <w:r w:rsidRPr="0024685F">
              <w:rPr>
                <w:rStyle w:val="ver8b"/>
                <w:sz w:val="22"/>
                <w:szCs w:val="22"/>
              </w:rPr>
              <w:t>H61</w:t>
            </w:r>
            <w:r w:rsidRPr="0024685F">
              <w:rPr>
                <w:sz w:val="22"/>
                <w:szCs w:val="22"/>
              </w:rPr>
              <w:t xml:space="preserve">; Zintegrowana karta graficzna: </w:t>
            </w:r>
            <w:r w:rsidRPr="0024685F">
              <w:rPr>
                <w:rStyle w:val="ver8b"/>
                <w:sz w:val="22"/>
                <w:szCs w:val="22"/>
              </w:rPr>
              <w:t>Tak</w:t>
            </w:r>
            <w:r w:rsidRPr="0024685F">
              <w:rPr>
                <w:sz w:val="22"/>
                <w:szCs w:val="22"/>
              </w:rPr>
              <w:t xml:space="preserve">; Typ zintegrowanej karty graficznej: </w:t>
            </w:r>
            <w:r w:rsidRPr="0024685F">
              <w:rPr>
                <w:rStyle w:val="ver8b"/>
                <w:sz w:val="22"/>
                <w:szCs w:val="22"/>
              </w:rPr>
              <w:t>Intel Graphics Media Accelerator HD</w:t>
            </w:r>
            <w:r w:rsidRPr="0024685F">
              <w:rPr>
                <w:sz w:val="22"/>
                <w:szCs w:val="22"/>
              </w:rPr>
              <w:t xml:space="preserve">; Zintegrowana karta dźwiękowa: </w:t>
            </w:r>
            <w:r w:rsidRPr="0024685F">
              <w:rPr>
                <w:rStyle w:val="ver8b"/>
                <w:sz w:val="22"/>
                <w:szCs w:val="22"/>
              </w:rPr>
              <w:t>Tak</w:t>
            </w:r>
            <w:r w:rsidRPr="0024685F">
              <w:rPr>
                <w:sz w:val="22"/>
                <w:szCs w:val="22"/>
              </w:rPr>
              <w:t xml:space="preserve">; Zintegrowana karta sieciowa: </w:t>
            </w:r>
            <w:r w:rsidRPr="0024685F">
              <w:rPr>
                <w:rStyle w:val="ver8b"/>
                <w:sz w:val="22"/>
                <w:szCs w:val="22"/>
              </w:rPr>
              <w:t>Tak</w:t>
            </w:r>
            <w:r w:rsidRPr="0024685F">
              <w:rPr>
                <w:sz w:val="22"/>
                <w:szCs w:val="22"/>
              </w:rPr>
              <w:t xml:space="preserve">; Typ zintegrowanej karty sieciowej: </w:t>
            </w:r>
            <w:r w:rsidRPr="0024685F">
              <w:rPr>
                <w:rStyle w:val="ver8b"/>
                <w:sz w:val="22"/>
                <w:szCs w:val="22"/>
              </w:rPr>
              <w:t>10/100/1000 Mbit/s</w:t>
            </w:r>
            <w:r w:rsidRPr="0024685F">
              <w:rPr>
                <w:sz w:val="22"/>
                <w:szCs w:val="22"/>
              </w:rPr>
              <w:t xml:space="preserve">; Ilość slotów PCI-E 1x: </w:t>
            </w:r>
            <w:r w:rsidRPr="0024685F">
              <w:rPr>
                <w:rStyle w:val="ver8b"/>
                <w:sz w:val="22"/>
                <w:szCs w:val="22"/>
              </w:rPr>
              <w:t>3 szt.</w:t>
            </w:r>
            <w:r w:rsidRPr="0024685F">
              <w:rPr>
                <w:sz w:val="22"/>
                <w:szCs w:val="22"/>
              </w:rPr>
              <w:t xml:space="preserve">; Ilość wolnych slotów PCI-E 1x: </w:t>
            </w:r>
            <w:r w:rsidRPr="0024685F">
              <w:rPr>
                <w:rStyle w:val="ver8b"/>
                <w:sz w:val="22"/>
                <w:szCs w:val="22"/>
              </w:rPr>
              <w:t>3 szt.</w:t>
            </w:r>
            <w:r w:rsidRPr="0024685F">
              <w:rPr>
                <w:sz w:val="22"/>
                <w:szCs w:val="22"/>
              </w:rPr>
              <w:t xml:space="preserve">; Ilość slotów PCI-E 16x: </w:t>
            </w:r>
            <w:r w:rsidRPr="0024685F">
              <w:rPr>
                <w:rStyle w:val="ver8b"/>
                <w:sz w:val="22"/>
                <w:szCs w:val="22"/>
              </w:rPr>
              <w:t>1 szt.</w:t>
            </w:r>
            <w:r w:rsidRPr="0024685F">
              <w:rPr>
                <w:sz w:val="22"/>
                <w:szCs w:val="22"/>
              </w:rPr>
              <w:t xml:space="preserve">; Ilość wolnych slotów PCI-E 16x: </w:t>
            </w:r>
            <w:r w:rsidRPr="0024685F">
              <w:rPr>
                <w:rStyle w:val="ver8b"/>
                <w:sz w:val="22"/>
                <w:szCs w:val="22"/>
              </w:rPr>
              <w:t>1 szt.</w:t>
            </w:r>
            <w:r w:rsidRPr="0024685F">
              <w:rPr>
                <w:sz w:val="22"/>
                <w:szCs w:val="22"/>
              </w:rPr>
              <w:t xml:space="preserve">; Interfejsy: </w:t>
            </w:r>
            <w:r w:rsidRPr="0024685F">
              <w:rPr>
                <w:rStyle w:val="ver8b"/>
                <w:sz w:val="22"/>
                <w:szCs w:val="22"/>
              </w:rPr>
              <w:t>1 x 15-stykowe D-Sub (wyjście na monitor)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1 x HDMI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12 x USB 2.0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1 x RJ-45 (LAN)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1 x wyjście słuchawkowe (na froncie obudowy)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1 x wejście na mikrofon (na froncie obudowy)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1 x wejście na mikrofon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1 x wejście liniowe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1 x wyjście liniowe</w:t>
            </w:r>
            <w:r w:rsidRPr="0024685F">
              <w:rPr>
                <w:sz w:val="22"/>
                <w:szCs w:val="22"/>
              </w:rPr>
              <w:t xml:space="preserve">; Napędy wbudowane (zainstalowane): </w:t>
            </w:r>
            <w:r w:rsidRPr="0024685F">
              <w:rPr>
                <w:rStyle w:val="ver8b"/>
                <w:sz w:val="22"/>
                <w:szCs w:val="22"/>
              </w:rPr>
              <w:t>DVD±RW Super Multi (+ DVD-RAM) Dual Layer</w:t>
            </w:r>
            <w:r w:rsidRPr="0024685F">
              <w:rPr>
                <w:sz w:val="22"/>
                <w:szCs w:val="22"/>
              </w:rPr>
              <w:t xml:space="preserve">; Moc zasilacza (zasilaczy): </w:t>
            </w:r>
            <w:r w:rsidRPr="0024685F">
              <w:rPr>
                <w:rStyle w:val="ver8b"/>
                <w:sz w:val="22"/>
                <w:szCs w:val="22"/>
              </w:rPr>
              <w:t>250 Wat</w:t>
            </w:r>
            <w:r w:rsidRPr="0024685F">
              <w:rPr>
                <w:sz w:val="22"/>
                <w:szCs w:val="22"/>
              </w:rPr>
              <w:t xml:space="preserve">; System operacyjny: </w:t>
            </w:r>
            <w:r w:rsidRPr="0024685F">
              <w:rPr>
                <w:rStyle w:val="ver8b"/>
                <w:sz w:val="22"/>
                <w:szCs w:val="22"/>
              </w:rPr>
              <w:t>Microsoft Windows 7 Professional PL 64-bit</w:t>
            </w:r>
            <w:r w:rsidRPr="0024685F">
              <w:rPr>
                <w:sz w:val="22"/>
                <w:szCs w:val="22"/>
              </w:rPr>
              <w:t xml:space="preserve">; Dołączone wyposażenie: </w:t>
            </w:r>
            <w:r w:rsidRPr="0024685F">
              <w:rPr>
                <w:rStyle w:val="ver8b"/>
                <w:sz w:val="22"/>
                <w:szCs w:val="22"/>
              </w:rPr>
              <w:t>Klawiatura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Mysz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Czytnik kart pamięci 8-in-1</w:t>
            </w:r>
            <w:r w:rsidRPr="0024685F">
              <w:rPr>
                <w:sz w:val="22"/>
                <w:szCs w:val="22"/>
              </w:rPr>
              <w:t>;</w:t>
            </w:r>
          </w:p>
        </w:tc>
      </w:tr>
      <w:tr w:rsidR="00191916" w:rsidRPr="00B539D4">
        <w:trPr>
          <w:trHeight w:val="386"/>
        </w:trPr>
        <w:tc>
          <w:tcPr>
            <w:tcW w:w="538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62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Monitor LCD 24 </w:t>
            </w:r>
          </w:p>
        </w:tc>
        <w:tc>
          <w:tcPr>
            <w:tcW w:w="1565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Szt.</w:t>
            </w:r>
          </w:p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73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30231300-0</w:t>
            </w:r>
          </w:p>
        </w:tc>
        <w:tc>
          <w:tcPr>
            <w:tcW w:w="2285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sz w:val="22"/>
                <w:szCs w:val="22"/>
              </w:rPr>
              <w:t xml:space="preserve">Format ekranu monitora: </w:t>
            </w:r>
            <w:r w:rsidRPr="0024685F">
              <w:rPr>
                <w:rStyle w:val="ver8b"/>
                <w:sz w:val="22"/>
                <w:szCs w:val="22"/>
              </w:rPr>
              <w:t>panoramiczny</w:t>
            </w:r>
            <w:r w:rsidRPr="0024685F">
              <w:rPr>
                <w:sz w:val="22"/>
                <w:szCs w:val="22"/>
              </w:rPr>
              <w:t xml:space="preserve">; Przekątna ekranu: </w:t>
            </w:r>
            <w:r w:rsidRPr="0024685F">
              <w:rPr>
                <w:rStyle w:val="ver8b"/>
                <w:sz w:val="22"/>
                <w:szCs w:val="22"/>
              </w:rPr>
              <w:t>24 cali</w:t>
            </w:r>
            <w:r w:rsidRPr="0024685F">
              <w:rPr>
                <w:sz w:val="22"/>
                <w:szCs w:val="22"/>
              </w:rPr>
              <w:t xml:space="preserve">; Wielkość plamki: </w:t>
            </w:r>
            <w:r w:rsidRPr="0024685F">
              <w:rPr>
                <w:rStyle w:val="ver8b"/>
                <w:sz w:val="22"/>
                <w:szCs w:val="22"/>
              </w:rPr>
              <w:t>0,272 mm</w:t>
            </w:r>
            <w:r w:rsidRPr="0024685F">
              <w:rPr>
                <w:sz w:val="22"/>
                <w:szCs w:val="22"/>
              </w:rPr>
              <w:t xml:space="preserve">; Typ panela LCD: </w:t>
            </w:r>
            <w:r w:rsidRPr="0024685F">
              <w:rPr>
                <w:rStyle w:val="ver8b"/>
                <w:sz w:val="22"/>
                <w:szCs w:val="22"/>
              </w:rPr>
              <w:t>TFT TN</w:t>
            </w:r>
            <w:r w:rsidRPr="0024685F">
              <w:rPr>
                <w:sz w:val="22"/>
                <w:szCs w:val="22"/>
              </w:rPr>
              <w:t xml:space="preserve">; Technologia podświetlenia: </w:t>
            </w:r>
            <w:r w:rsidRPr="0024685F">
              <w:rPr>
                <w:rStyle w:val="ver8b"/>
                <w:sz w:val="22"/>
                <w:szCs w:val="22"/>
              </w:rPr>
              <w:t>LED</w:t>
            </w:r>
            <w:r w:rsidRPr="0024685F">
              <w:rPr>
                <w:sz w:val="22"/>
                <w:szCs w:val="22"/>
              </w:rPr>
              <w:t xml:space="preserve">;  Zalecana rozdzielczość obrazu: </w:t>
            </w:r>
            <w:r w:rsidRPr="0024685F">
              <w:rPr>
                <w:rStyle w:val="ver8b"/>
                <w:sz w:val="22"/>
                <w:szCs w:val="22"/>
              </w:rPr>
              <w:t>1920 x 1080 pikseli</w:t>
            </w:r>
            <w:r w:rsidRPr="0024685F">
              <w:rPr>
                <w:sz w:val="22"/>
                <w:szCs w:val="22"/>
              </w:rPr>
              <w:t xml:space="preserve">; Częst. odświeżania przy zalecanej rozdzielczości: </w:t>
            </w:r>
            <w:r w:rsidRPr="0024685F">
              <w:rPr>
                <w:rStyle w:val="ver8b"/>
                <w:sz w:val="22"/>
                <w:szCs w:val="22"/>
              </w:rPr>
              <w:t>60 Hz</w:t>
            </w:r>
            <w:r w:rsidRPr="0024685F">
              <w:rPr>
                <w:sz w:val="22"/>
                <w:szCs w:val="22"/>
              </w:rPr>
              <w:t xml:space="preserve">; Widoczny obszar ekranu: </w:t>
            </w:r>
            <w:r w:rsidRPr="0024685F">
              <w:rPr>
                <w:rStyle w:val="ver8b"/>
                <w:sz w:val="22"/>
                <w:szCs w:val="22"/>
              </w:rPr>
              <w:t>521 x 293 mm</w:t>
            </w:r>
            <w:r w:rsidRPr="0024685F">
              <w:rPr>
                <w:sz w:val="22"/>
                <w:szCs w:val="22"/>
              </w:rPr>
              <w:t xml:space="preserve">; Częstotliwość odchylania poziomego: </w:t>
            </w:r>
            <w:r w:rsidRPr="0024685F">
              <w:rPr>
                <w:rStyle w:val="ver8b"/>
                <w:sz w:val="22"/>
                <w:szCs w:val="22"/>
              </w:rPr>
              <w:t>30-81 kHz</w:t>
            </w:r>
            <w:r w:rsidRPr="0024685F">
              <w:rPr>
                <w:sz w:val="22"/>
                <w:szCs w:val="22"/>
              </w:rPr>
              <w:t xml:space="preserve">; Częstotliwość odchylenia pionowego: </w:t>
            </w:r>
            <w:r w:rsidRPr="0024685F">
              <w:rPr>
                <w:rStyle w:val="ver8b"/>
                <w:sz w:val="22"/>
                <w:szCs w:val="22"/>
              </w:rPr>
              <w:t>56-75 Hz</w:t>
            </w:r>
            <w:r w:rsidRPr="0024685F">
              <w:rPr>
                <w:sz w:val="22"/>
                <w:szCs w:val="22"/>
              </w:rPr>
              <w:t xml:space="preserve">; Czas reakcji matrycy: </w:t>
            </w:r>
            <w:r w:rsidRPr="0024685F">
              <w:rPr>
                <w:rStyle w:val="ver8b"/>
                <w:sz w:val="22"/>
                <w:szCs w:val="22"/>
              </w:rPr>
              <w:t>5 ms</w:t>
            </w:r>
            <w:r w:rsidRPr="0024685F">
              <w:rPr>
                <w:sz w:val="22"/>
                <w:szCs w:val="22"/>
              </w:rPr>
              <w:t xml:space="preserve">; Jasność: </w:t>
            </w:r>
            <w:r w:rsidRPr="0024685F">
              <w:rPr>
                <w:rStyle w:val="ver8b"/>
                <w:sz w:val="22"/>
                <w:szCs w:val="22"/>
              </w:rPr>
              <w:t>200 cd/m2</w:t>
            </w:r>
            <w:r w:rsidRPr="0024685F">
              <w:rPr>
                <w:sz w:val="22"/>
                <w:szCs w:val="22"/>
              </w:rPr>
              <w:t xml:space="preserve">; Kontrast: </w:t>
            </w:r>
            <w:r w:rsidRPr="0024685F">
              <w:rPr>
                <w:rStyle w:val="ver8b"/>
                <w:sz w:val="22"/>
                <w:szCs w:val="22"/>
              </w:rPr>
              <w:t>1000:1</w:t>
            </w:r>
            <w:r w:rsidRPr="0024685F">
              <w:rPr>
                <w:sz w:val="22"/>
                <w:szCs w:val="22"/>
              </w:rPr>
              <w:t xml:space="preserve">; Kąt widzenia poziomy: </w:t>
            </w:r>
            <w:r w:rsidRPr="0024685F">
              <w:rPr>
                <w:rStyle w:val="ver8b"/>
                <w:sz w:val="22"/>
                <w:szCs w:val="22"/>
              </w:rPr>
              <w:t>90 stopni</w:t>
            </w:r>
            <w:r w:rsidRPr="0024685F">
              <w:rPr>
                <w:sz w:val="22"/>
                <w:szCs w:val="22"/>
              </w:rPr>
              <w:t xml:space="preserve">; Kąt widzenia pionowy: </w:t>
            </w:r>
            <w:r w:rsidRPr="0024685F">
              <w:rPr>
                <w:rStyle w:val="ver8b"/>
                <w:sz w:val="22"/>
                <w:szCs w:val="22"/>
              </w:rPr>
              <w:t>65 stopni</w:t>
            </w:r>
            <w:r w:rsidRPr="0024685F">
              <w:rPr>
                <w:sz w:val="22"/>
                <w:szCs w:val="22"/>
              </w:rPr>
              <w:t xml:space="preserve">; Liczba wyświetlanych kolorów: </w:t>
            </w:r>
            <w:r w:rsidRPr="0024685F">
              <w:rPr>
                <w:rStyle w:val="ver8b"/>
                <w:sz w:val="22"/>
                <w:szCs w:val="22"/>
              </w:rPr>
              <w:t>16,7 mln</w:t>
            </w:r>
            <w:r w:rsidRPr="0024685F">
              <w:rPr>
                <w:sz w:val="22"/>
                <w:szCs w:val="22"/>
              </w:rPr>
              <w:t xml:space="preserve">; Certyfikaty: </w:t>
            </w:r>
            <w:r w:rsidRPr="0024685F">
              <w:rPr>
                <w:rStyle w:val="ver8b"/>
                <w:sz w:val="22"/>
                <w:szCs w:val="22"/>
              </w:rPr>
              <w:t>ENERGY STAR 5.0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CE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ISO 9241-307</w:t>
            </w:r>
            <w:r w:rsidRPr="0024685F">
              <w:rPr>
                <w:sz w:val="22"/>
                <w:szCs w:val="22"/>
              </w:rPr>
              <w:t xml:space="preserve">; Regulacja cyfrowa (OSD): </w:t>
            </w:r>
            <w:r w:rsidRPr="0024685F">
              <w:rPr>
                <w:rStyle w:val="ver8b"/>
                <w:sz w:val="22"/>
                <w:szCs w:val="22"/>
              </w:rPr>
              <w:t>Tak</w:t>
            </w:r>
            <w:r w:rsidRPr="0024685F">
              <w:rPr>
                <w:sz w:val="22"/>
                <w:szCs w:val="22"/>
              </w:rPr>
              <w:t xml:space="preserve">; Złącza wejściowe: </w:t>
            </w:r>
            <w:r w:rsidRPr="0024685F">
              <w:rPr>
                <w:rStyle w:val="ver8b"/>
                <w:sz w:val="22"/>
                <w:szCs w:val="22"/>
              </w:rPr>
              <w:t>15-stykowe D-Sub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DVI-D</w:t>
            </w:r>
            <w:r w:rsidRPr="0024685F">
              <w:rPr>
                <w:sz w:val="22"/>
                <w:szCs w:val="22"/>
              </w:rPr>
              <w:t xml:space="preserve">; Pobór mocy (praca/spoczynek): </w:t>
            </w:r>
            <w:r w:rsidRPr="0024685F">
              <w:rPr>
                <w:rStyle w:val="ver8b"/>
                <w:sz w:val="22"/>
                <w:szCs w:val="22"/>
              </w:rPr>
              <w:t>30/0,3 Wat</w:t>
            </w:r>
            <w:r w:rsidRPr="0024685F">
              <w:rPr>
                <w:sz w:val="22"/>
                <w:szCs w:val="22"/>
              </w:rPr>
              <w:t xml:space="preserve">; Możliwość pochylenia panela (tilt): </w:t>
            </w:r>
            <w:r w:rsidRPr="0024685F">
              <w:rPr>
                <w:rStyle w:val="ver8b"/>
                <w:sz w:val="22"/>
                <w:szCs w:val="22"/>
              </w:rPr>
              <w:t>Tak</w:t>
            </w:r>
            <w:r w:rsidRPr="0024685F">
              <w:rPr>
                <w:sz w:val="22"/>
                <w:szCs w:val="22"/>
              </w:rPr>
              <w:t xml:space="preserve">; Szerokość: </w:t>
            </w:r>
            <w:r w:rsidRPr="0024685F">
              <w:rPr>
                <w:rStyle w:val="ver8b"/>
                <w:sz w:val="22"/>
                <w:szCs w:val="22"/>
              </w:rPr>
              <w:t>569 mm</w:t>
            </w:r>
            <w:r w:rsidRPr="0024685F">
              <w:rPr>
                <w:sz w:val="22"/>
                <w:szCs w:val="22"/>
              </w:rPr>
              <w:t xml:space="preserve">; Wysokość: </w:t>
            </w:r>
            <w:r w:rsidRPr="0024685F">
              <w:rPr>
                <w:rStyle w:val="ver8b"/>
                <w:sz w:val="22"/>
                <w:szCs w:val="22"/>
              </w:rPr>
              <w:t>416 mm</w:t>
            </w:r>
            <w:r w:rsidRPr="0024685F">
              <w:rPr>
                <w:sz w:val="22"/>
                <w:szCs w:val="22"/>
              </w:rPr>
              <w:t xml:space="preserve">; Głębokość: </w:t>
            </w:r>
            <w:r w:rsidRPr="0024685F">
              <w:rPr>
                <w:rStyle w:val="ver8b"/>
                <w:sz w:val="22"/>
                <w:szCs w:val="22"/>
              </w:rPr>
              <w:t>197 mm</w:t>
            </w:r>
            <w:r w:rsidRPr="0024685F">
              <w:rPr>
                <w:sz w:val="22"/>
                <w:szCs w:val="22"/>
              </w:rPr>
              <w:t xml:space="preserve">; Masa netto: </w:t>
            </w:r>
            <w:r w:rsidRPr="0024685F">
              <w:rPr>
                <w:rStyle w:val="ver8b"/>
                <w:sz w:val="22"/>
                <w:szCs w:val="22"/>
              </w:rPr>
              <w:t>3,6 kg</w:t>
            </w:r>
            <w:r w:rsidRPr="0024685F">
              <w:rPr>
                <w:sz w:val="22"/>
                <w:szCs w:val="22"/>
              </w:rPr>
              <w:t xml:space="preserve">; Kolor obudowy: </w:t>
            </w:r>
            <w:r w:rsidRPr="0024685F">
              <w:rPr>
                <w:rStyle w:val="ver8b"/>
                <w:sz w:val="22"/>
                <w:szCs w:val="22"/>
              </w:rPr>
              <w:t>czarny</w:t>
            </w:r>
            <w:r w:rsidRPr="0024685F">
              <w:rPr>
                <w:sz w:val="22"/>
                <w:szCs w:val="22"/>
              </w:rPr>
              <w:t xml:space="preserve">; Dodatkowe informacje: </w:t>
            </w:r>
            <w:r w:rsidRPr="0024685F">
              <w:rPr>
                <w:rStyle w:val="ver8b"/>
                <w:sz w:val="22"/>
                <w:szCs w:val="22"/>
              </w:rPr>
              <w:t>Kontrast: 1000:1 (typowy)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Mega dynamiczny kontrast</w:t>
            </w:r>
          </w:p>
        </w:tc>
      </w:tr>
      <w:tr w:rsidR="00191916" w:rsidRPr="00B539D4">
        <w:trPr>
          <w:trHeight w:val="386"/>
        </w:trPr>
        <w:tc>
          <w:tcPr>
            <w:tcW w:w="538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62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Notebook 15,6”</w:t>
            </w:r>
          </w:p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65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3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30213000-5</w:t>
            </w:r>
          </w:p>
        </w:tc>
        <w:tc>
          <w:tcPr>
            <w:tcW w:w="2285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sz w:val="22"/>
                <w:szCs w:val="22"/>
              </w:rPr>
              <w:t xml:space="preserve">Klasa procesora: </w:t>
            </w:r>
            <w:r w:rsidRPr="0024685F">
              <w:rPr>
                <w:rStyle w:val="ver8b"/>
                <w:sz w:val="22"/>
                <w:szCs w:val="22"/>
              </w:rPr>
              <w:t>Intel Core i3 Mobile</w:t>
            </w:r>
            <w:r w:rsidRPr="0024685F">
              <w:rPr>
                <w:sz w:val="22"/>
                <w:szCs w:val="22"/>
              </w:rPr>
              <w:t xml:space="preserve">; Kod procesora: </w:t>
            </w:r>
            <w:r w:rsidRPr="0024685F">
              <w:rPr>
                <w:rStyle w:val="ver8b"/>
                <w:sz w:val="22"/>
                <w:szCs w:val="22"/>
              </w:rPr>
              <w:t>i3-2370M</w:t>
            </w:r>
            <w:r w:rsidRPr="0024685F">
              <w:rPr>
                <w:sz w:val="22"/>
                <w:szCs w:val="22"/>
              </w:rPr>
              <w:t xml:space="preserve">; Prędkość procesora: </w:t>
            </w:r>
            <w:r w:rsidRPr="0024685F">
              <w:rPr>
                <w:rStyle w:val="ver8b"/>
                <w:sz w:val="22"/>
                <w:szCs w:val="22"/>
              </w:rPr>
              <w:t>2,4 GHz</w:t>
            </w:r>
            <w:r w:rsidRPr="0024685F">
              <w:rPr>
                <w:sz w:val="22"/>
                <w:szCs w:val="22"/>
              </w:rPr>
              <w:t xml:space="preserve">; Częstotliwość szyny QPI/DMI: </w:t>
            </w:r>
            <w:r w:rsidRPr="0024685F">
              <w:rPr>
                <w:rStyle w:val="ver8b"/>
                <w:sz w:val="22"/>
                <w:szCs w:val="22"/>
              </w:rPr>
              <w:t>5 GT/s</w:t>
            </w:r>
            <w:r w:rsidRPr="0024685F">
              <w:rPr>
                <w:sz w:val="22"/>
                <w:szCs w:val="22"/>
              </w:rPr>
              <w:t xml:space="preserve">; Pojemność pamięci podręcznej: </w:t>
            </w:r>
            <w:r w:rsidRPr="0024685F">
              <w:rPr>
                <w:rStyle w:val="ver8b"/>
                <w:sz w:val="22"/>
                <w:szCs w:val="22"/>
              </w:rPr>
              <w:t>3 MB</w:t>
            </w:r>
            <w:r w:rsidRPr="0024685F">
              <w:rPr>
                <w:sz w:val="22"/>
                <w:szCs w:val="22"/>
              </w:rPr>
              <w:t xml:space="preserve">; Technologia Hyperthreading: </w:t>
            </w:r>
            <w:r w:rsidRPr="0024685F">
              <w:rPr>
                <w:rStyle w:val="ver8b"/>
                <w:sz w:val="22"/>
                <w:szCs w:val="22"/>
              </w:rPr>
              <w:t>Tak</w:t>
            </w:r>
            <w:r w:rsidRPr="0024685F">
              <w:rPr>
                <w:sz w:val="22"/>
                <w:szCs w:val="22"/>
              </w:rPr>
              <w:t xml:space="preserve">; Pojemność dysku (HDD): </w:t>
            </w:r>
            <w:r w:rsidRPr="0024685F">
              <w:rPr>
                <w:rStyle w:val="ver8b"/>
                <w:sz w:val="22"/>
                <w:szCs w:val="22"/>
              </w:rPr>
              <w:t>500 GB</w:t>
            </w:r>
            <w:r w:rsidRPr="0024685F">
              <w:rPr>
                <w:sz w:val="22"/>
                <w:szCs w:val="22"/>
              </w:rPr>
              <w:t xml:space="preserve">; Rodzaj dysku: </w:t>
            </w:r>
            <w:r w:rsidRPr="0024685F">
              <w:rPr>
                <w:rStyle w:val="ver8b"/>
                <w:sz w:val="22"/>
                <w:szCs w:val="22"/>
              </w:rPr>
              <w:t>Standardowy (nośnik magnetyczny)</w:t>
            </w:r>
            <w:r w:rsidRPr="0024685F">
              <w:rPr>
                <w:sz w:val="22"/>
                <w:szCs w:val="22"/>
              </w:rPr>
              <w:t xml:space="preserve">; Prędkość obrotowa silnika: </w:t>
            </w:r>
            <w:r w:rsidRPr="0024685F">
              <w:rPr>
                <w:rStyle w:val="ver8b"/>
                <w:sz w:val="22"/>
                <w:szCs w:val="22"/>
              </w:rPr>
              <w:t>7200 obr./min</w:t>
            </w:r>
            <w:r w:rsidRPr="0024685F">
              <w:rPr>
                <w:sz w:val="22"/>
                <w:szCs w:val="22"/>
              </w:rPr>
              <w:t xml:space="preserve">; Zainstalowana pamięć: </w:t>
            </w:r>
            <w:r w:rsidRPr="0024685F">
              <w:rPr>
                <w:rStyle w:val="ver8b"/>
                <w:sz w:val="22"/>
                <w:szCs w:val="22"/>
              </w:rPr>
              <w:t>4096 MB</w:t>
            </w:r>
            <w:r w:rsidRPr="0024685F">
              <w:rPr>
                <w:sz w:val="22"/>
                <w:szCs w:val="22"/>
              </w:rPr>
              <w:t xml:space="preserve">; Rodzaj pamięci: </w:t>
            </w:r>
            <w:r w:rsidRPr="0024685F">
              <w:rPr>
                <w:rStyle w:val="ver8b"/>
                <w:sz w:val="22"/>
                <w:szCs w:val="22"/>
              </w:rPr>
              <w:t>SODIMM DDR3</w:t>
            </w:r>
            <w:r w:rsidRPr="0024685F">
              <w:rPr>
                <w:sz w:val="22"/>
                <w:szCs w:val="22"/>
              </w:rPr>
              <w:t xml:space="preserve">; Przekątna ekranu LCD: </w:t>
            </w:r>
            <w:r w:rsidRPr="0024685F">
              <w:rPr>
                <w:rStyle w:val="ver8b"/>
                <w:sz w:val="22"/>
                <w:szCs w:val="22"/>
              </w:rPr>
              <w:t>15,6 cali</w:t>
            </w:r>
            <w:r w:rsidRPr="0024685F">
              <w:rPr>
                <w:sz w:val="22"/>
                <w:szCs w:val="22"/>
              </w:rPr>
              <w:t xml:space="preserve">; Typ ekranu: </w:t>
            </w:r>
            <w:r w:rsidRPr="0024685F">
              <w:rPr>
                <w:rStyle w:val="ver8b"/>
                <w:sz w:val="22"/>
                <w:szCs w:val="22"/>
              </w:rPr>
              <w:t>TFT HD [LED] AntiGlare</w:t>
            </w:r>
            <w:r w:rsidRPr="0024685F">
              <w:rPr>
                <w:sz w:val="22"/>
                <w:szCs w:val="22"/>
              </w:rPr>
              <w:t xml:space="preserve">; Maksymalna rozdzielczość LCD: </w:t>
            </w:r>
            <w:r w:rsidRPr="0024685F">
              <w:rPr>
                <w:rStyle w:val="ver8b"/>
                <w:sz w:val="22"/>
                <w:szCs w:val="22"/>
              </w:rPr>
              <w:t>1366 x 768</w:t>
            </w:r>
            <w:r w:rsidRPr="0024685F">
              <w:rPr>
                <w:sz w:val="22"/>
                <w:szCs w:val="22"/>
              </w:rPr>
              <w:t xml:space="preserve">; Typ karty graficznej: </w:t>
            </w:r>
            <w:r w:rsidRPr="0024685F">
              <w:rPr>
                <w:rStyle w:val="ver8b"/>
                <w:sz w:val="22"/>
                <w:szCs w:val="22"/>
              </w:rPr>
              <w:t>Intel HD Graphics 3000</w:t>
            </w:r>
            <w:r w:rsidRPr="0024685F">
              <w:rPr>
                <w:sz w:val="22"/>
                <w:szCs w:val="22"/>
              </w:rPr>
              <w:t xml:space="preserve">; Karta dźwiękowa: </w:t>
            </w:r>
            <w:r w:rsidRPr="0024685F">
              <w:rPr>
                <w:rStyle w:val="ver8b"/>
                <w:sz w:val="22"/>
                <w:szCs w:val="22"/>
              </w:rPr>
              <w:t>Conexant CX20672-21Z</w:t>
            </w:r>
            <w:r w:rsidRPr="0024685F">
              <w:rPr>
                <w:sz w:val="22"/>
                <w:szCs w:val="22"/>
              </w:rPr>
              <w:t xml:space="preserve">; Napędy wbudowane (zainstalowane): </w:t>
            </w:r>
            <w:r w:rsidRPr="0024685F">
              <w:rPr>
                <w:rStyle w:val="ver8b"/>
                <w:sz w:val="22"/>
                <w:szCs w:val="22"/>
              </w:rPr>
              <w:t>DVD±RW Super Multi (+ DVD-RAM) Dual Layer</w:t>
            </w:r>
            <w:r w:rsidRPr="0024685F">
              <w:rPr>
                <w:sz w:val="22"/>
                <w:szCs w:val="22"/>
              </w:rPr>
              <w:t xml:space="preserve">; Typ gniazda rozszerzeń: </w:t>
            </w:r>
            <w:r w:rsidRPr="0024685F">
              <w:rPr>
                <w:rStyle w:val="ver8b"/>
                <w:sz w:val="22"/>
                <w:szCs w:val="22"/>
              </w:rPr>
              <w:t>1 x Express Card 34</w:t>
            </w:r>
            <w:r w:rsidRPr="0024685F">
              <w:rPr>
                <w:sz w:val="22"/>
                <w:szCs w:val="22"/>
              </w:rPr>
              <w:t xml:space="preserve">; Urządzenia wskazujące: </w:t>
            </w:r>
            <w:r w:rsidRPr="0024685F">
              <w:rPr>
                <w:rStyle w:val="ver8b"/>
                <w:sz w:val="22"/>
                <w:szCs w:val="22"/>
              </w:rPr>
              <w:t>TouchPad</w:t>
            </w:r>
            <w:r w:rsidRPr="0024685F">
              <w:rPr>
                <w:sz w:val="22"/>
                <w:szCs w:val="22"/>
              </w:rPr>
              <w:t xml:space="preserve">; Rodzaj baterii: </w:t>
            </w:r>
            <w:r w:rsidRPr="0024685F">
              <w:rPr>
                <w:rStyle w:val="ver8b"/>
                <w:sz w:val="22"/>
                <w:szCs w:val="22"/>
              </w:rPr>
              <w:t xml:space="preserve">Li-Ion (6 Cells) </w:t>
            </w:r>
            <w:r w:rsidRPr="0024685F">
              <w:rPr>
                <w:sz w:val="22"/>
                <w:szCs w:val="22"/>
              </w:rPr>
              <w:t xml:space="preserve">; Złącza zewn.: </w:t>
            </w:r>
            <w:r w:rsidRPr="0024685F">
              <w:rPr>
                <w:rStyle w:val="ver8b"/>
                <w:sz w:val="22"/>
                <w:szCs w:val="22"/>
              </w:rPr>
              <w:t>1x 15-stykowe D-Sub (wyjście na monitor)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1 x HDMI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4x USB 3.0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1x RJ-45 (LAN)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Wyjście słuchawkowe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wejście na mikrofon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wejście zasilania (DC-in)</w:t>
            </w:r>
            <w:r w:rsidRPr="0024685F">
              <w:rPr>
                <w:sz w:val="22"/>
                <w:szCs w:val="22"/>
              </w:rPr>
              <w:t xml:space="preserve">; Bezprzewodowa karta sieciowa: </w:t>
            </w:r>
            <w:r w:rsidRPr="0024685F">
              <w:rPr>
                <w:rStyle w:val="ver8b"/>
                <w:sz w:val="22"/>
                <w:szCs w:val="22"/>
              </w:rPr>
              <w:t>Tak</w:t>
            </w:r>
            <w:r w:rsidRPr="0024685F">
              <w:rPr>
                <w:sz w:val="22"/>
                <w:szCs w:val="22"/>
              </w:rPr>
              <w:t xml:space="preserve">; Typ bezprzewodowej karty sieciowej: </w:t>
            </w:r>
            <w:r w:rsidRPr="0024685F">
              <w:rPr>
                <w:rStyle w:val="ver8b"/>
                <w:sz w:val="22"/>
                <w:szCs w:val="22"/>
              </w:rPr>
              <w:t>IEEE 802.11b/g/n</w:t>
            </w:r>
            <w:r w:rsidRPr="0024685F">
              <w:rPr>
                <w:sz w:val="22"/>
                <w:szCs w:val="22"/>
              </w:rPr>
              <w:t xml:space="preserve">; Bluetooth: </w:t>
            </w:r>
            <w:r w:rsidRPr="0024685F">
              <w:rPr>
                <w:rStyle w:val="ver8b"/>
                <w:sz w:val="22"/>
                <w:szCs w:val="22"/>
              </w:rPr>
              <w:t>Tak</w:t>
            </w:r>
            <w:r w:rsidRPr="0024685F">
              <w:rPr>
                <w:sz w:val="22"/>
                <w:szCs w:val="22"/>
              </w:rPr>
              <w:t xml:space="preserve">; Czytnik kart pamięci: </w:t>
            </w:r>
            <w:r w:rsidRPr="0024685F">
              <w:rPr>
                <w:rStyle w:val="ver8b"/>
                <w:sz w:val="22"/>
                <w:szCs w:val="22"/>
              </w:rPr>
              <w:t>Tak</w:t>
            </w:r>
            <w:r w:rsidRPr="0024685F">
              <w:rPr>
                <w:sz w:val="22"/>
                <w:szCs w:val="22"/>
              </w:rPr>
              <w:t xml:space="preserve">; Wyposażenie standardowe: </w:t>
            </w:r>
            <w:r w:rsidRPr="0024685F">
              <w:rPr>
                <w:rStyle w:val="ver8b"/>
                <w:sz w:val="22"/>
                <w:szCs w:val="22"/>
              </w:rPr>
              <w:t>1x10/100/1000BaseT Gigabitethernet (RJ45)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Głośniki stereo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 xml:space="preserve">Mikrofon 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Zintegrowana kamera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Podświetlana klawiatura</w:t>
            </w:r>
            <w:r w:rsidRPr="0024685F">
              <w:rPr>
                <w:sz w:val="22"/>
                <w:szCs w:val="22"/>
              </w:rPr>
              <w:t xml:space="preserve">; Zainstalowany system operacyjny: </w:t>
            </w:r>
            <w:r w:rsidRPr="0024685F">
              <w:rPr>
                <w:rStyle w:val="ver8b"/>
                <w:sz w:val="22"/>
                <w:szCs w:val="22"/>
              </w:rPr>
              <w:t>Microsoft Windows 7 Professional PL 64-bit</w:t>
            </w:r>
            <w:r w:rsidRPr="0024685F">
              <w:rPr>
                <w:sz w:val="22"/>
                <w:szCs w:val="22"/>
              </w:rPr>
              <w:t xml:space="preserve">; Kolor: </w:t>
            </w:r>
            <w:r w:rsidRPr="0024685F">
              <w:rPr>
                <w:rStyle w:val="ver8b"/>
                <w:sz w:val="22"/>
                <w:szCs w:val="22"/>
              </w:rPr>
              <w:t>srebrny</w:t>
            </w:r>
            <w:r w:rsidRPr="0024685F">
              <w:rPr>
                <w:sz w:val="22"/>
                <w:szCs w:val="22"/>
              </w:rPr>
              <w:t>;</w:t>
            </w:r>
          </w:p>
        </w:tc>
      </w:tr>
      <w:tr w:rsidR="00191916" w:rsidRPr="00B539D4">
        <w:trPr>
          <w:trHeight w:val="405"/>
        </w:trPr>
        <w:tc>
          <w:tcPr>
            <w:tcW w:w="538" w:type="dxa"/>
            <w:tcBorders>
              <w:bottom w:val="nil"/>
            </w:tcBorders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62" w:type="dxa"/>
            <w:tcBorders>
              <w:bottom w:val="nil"/>
            </w:tcBorders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UPS min.550VA</w:t>
            </w: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1565" w:type="dxa"/>
            <w:tcBorders>
              <w:bottom w:val="nil"/>
            </w:tcBorders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965" w:type="dxa"/>
            <w:tcBorders>
              <w:bottom w:val="nil"/>
            </w:tcBorders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73" w:type="dxa"/>
            <w:tcBorders>
              <w:bottom w:val="nil"/>
            </w:tcBorders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tcBorders>
              <w:bottom w:val="nil"/>
            </w:tcBorders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sz w:val="22"/>
                <w:szCs w:val="22"/>
              </w:rPr>
              <w:t xml:space="preserve">Moc pozorna: </w:t>
            </w:r>
            <w:r w:rsidRPr="0024685F">
              <w:rPr>
                <w:rStyle w:val="ver8b"/>
                <w:sz w:val="22"/>
                <w:szCs w:val="22"/>
              </w:rPr>
              <w:t>550 VA</w:t>
            </w:r>
            <w:r w:rsidRPr="0024685F">
              <w:rPr>
                <w:sz w:val="22"/>
                <w:szCs w:val="22"/>
              </w:rPr>
              <w:t xml:space="preserve">; Moc rzeczywista: </w:t>
            </w:r>
            <w:r w:rsidRPr="0024685F">
              <w:rPr>
                <w:rStyle w:val="ver8b"/>
                <w:sz w:val="22"/>
                <w:szCs w:val="22"/>
              </w:rPr>
              <w:t>330 Wat</w:t>
            </w:r>
            <w:r w:rsidRPr="0024685F">
              <w:rPr>
                <w:sz w:val="22"/>
                <w:szCs w:val="22"/>
              </w:rPr>
              <w:t xml:space="preserve">; Architektura UPSa: </w:t>
            </w:r>
            <w:r w:rsidRPr="0024685F">
              <w:rPr>
                <w:rStyle w:val="ver8b"/>
                <w:sz w:val="22"/>
                <w:szCs w:val="22"/>
              </w:rPr>
              <w:t>off-line (standby)</w:t>
            </w:r>
            <w:r w:rsidRPr="0024685F">
              <w:rPr>
                <w:sz w:val="22"/>
                <w:szCs w:val="22"/>
              </w:rPr>
              <w:t xml:space="preserve">; Maks. czas przełączenia na baterię: </w:t>
            </w:r>
            <w:r w:rsidRPr="0024685F">
              <w:rPr>
                <w:rStyle w:val="ver8b"/>
                <w:sz w:val="22"/>
                <w:szCs w:val="22"/>
              </w:rPr>
              <w:t>8 ms</w:t>
            </w:r>
            <w:r w:rsidRPr="0024685F">
              <w:rPr>
                <w:sz w:val="22"/>
                <w:szCs w:val="22"/>
              </w:rPr>
              <w:t xml:space="preserve">; Liczba i rodzaj gniazdek z utrzymaniem zasilania: </w:t>
            </w:r>
            <w:r w:rsidRPr="0024685F">
              <w:rPr>
                <w:rStyle w:val="ver8b"/>
                <w:sz w:val="22"/>
                <w:szCs w:val="22"/>
              </w:rPr>
              <w:t>4 x PL (10A)</w:t>
            </w:r>
            <w:r w:rsidRPr="0024685F">
              <w:rPr>
                <w:sz w:val="22"/>
                <w:szCs w:val="22"/>
              </w:rPr>
              <w:t xml:space="preserve">; Liczba, typ gniazd wyj. z ochroną antyprzepięciową: </w:t>
            </w:r>
            <w:r w:rsidRPr="0024685F">
              <w:rPr>
                <w:rStyle w:val="ver8b"/>
                <w:sz w:val="22"/>
                <w:szCs w:val="22"/>
              </w:rPr>
              <w:t>4 x PL (10A)</w:t>
            </w:r>
            <w:r w:rsidRPr="0024685F">
              <w:rPr>
                <w:sz w:val="22"/>
                <w:szCs w:val="22"/>
              </w:rPr>
              <w:t xml:space="preserve">; Typ gniazda wejściowego: </w:t>
            </w:r>
            <w:r w:rsidRPr="0024685F">
              <w:rPr>
                <w:rStyle w:val="ver8b"/>
                <w:sz w:val="22"/>
                <w:szCs w:val="22"/>
              </w:rPr>
              <w:t>kabel z wtykiem PL (10A)</w:t>
            </w:r>
            <w:r w:rsidRPr="0024685F">
              <w:rPr>
                <w:sz w:val="22"/>
                <w:szCs w:val="22"/>
              </w:rPr>
              <w:t xml:space="preserve">; Czas podtrzymania dla obciążenia 100%: </w:t>
            </w:r>
            <w:r w:rsidRPr="0024685F">
              <w:rPr>
                <w:rStyle w:val="ver8b"/>
                <w:sz w:val="22"/>
                <w:szCs w:val="22"/>
              </w:rPr>
              <w:t>3,2 min</w:t>
            </w:r>
            <w:r w:rsidRPr="0024685F">
              <w:rPr>
                <w:sz w:val="22"/>
                <w:szCs w:val="22"/>
              </w:rPr>
              <w:t xml:space="preserve">; Czas podtrzymania przy obciążeniu 50%: </w:t>
            </w:r>
            <w:r w:rsidRPr="0024685F">
              <w:rPr>
                <w:rStyle w:val="ver8b"/>
                <w:sz w:val="22"/>
                <w:szCs w:val="22"/>
              </w:rPr>
              <w:t>12,4 min</w:t>
            </w:r>
            <w:r w:rsidRPr="0024685F">
              <w:rPr>
                <w:sz w:val="22"/>
                <w:szCs w:val="22"/>
              </w:rPr>
              <w:t xml:space="preserve">; Zimny start: </w:t>
            </w:r>
            <w:r w:rsidRPr="0024685F">
              <w:rPr>
                <w:rStyle w:val="ver8b"/>
                <w:sz w:val="22"/>
                <w:szCs w:val="22"/>
              </w:rPr>
              <w:t>Tak</w:t>
            </w:r>
            <w:r w:rsidRPr="0024685F">
              <w:rPr>
                <w:sz w:val="22"/>
                <w:szCs w:val="22"/>
              </w:rPr>
              <w:t xml:space="preserve">; Układ automatycznej regulacji napięcia (AVR): </w:t>
            </w:r>
            <w:r w:rsidRPr="0024685F">
              <w:rPr>
                <w:rStyle w:val="ver8b"/>
                <w:sz w:val="22"/>
                <w:szCs w:val="22"/>
              </w:rPr>
              <w:t>Nie</w:t>
            </w:r>
            <w:r w:rsidRPr="0024685F">
              <w:rPr>
                <w:sz w:val="22"/>
                <w:szCs w:val="22"/>
              </w:rPr>
              <w:t xml:space="preserve">; Sinus podczas pracy na baterii: </w:t>
            </w:r>
            <w:r w:rsidRPr="0024685F">
              <w:rPr>
                <w:rStyle w:val="ver8b"/>
                <w:sz w:val="22"/>
                <w:szCs w:val="22"/>
              </w:rPr>
              <w:t>Nie</w:t>
            </w:r>
            <w:r w:rsidRPr="0024685F">
              <w:rPr>
                <w:sz w:val="22"/>
                <w:szCs w:val="22"/>
              </w:rPr>
              <w:t xml:space="preserve">; Porty komunikacji: </w:t>
            </w:r>
            <w:r w:rsidRPr="0024685F">
              <w:rPr>
                <w:rStyle w:val="ver8b"/>
                <w:sz w:val="22"/>
                <w:szCs w:val="22"/>
              </w:rPr>
              <w:t>USB</w:t>
            </w:r>
            <w:r w:rsidRPr="0024685F">
              <w:rPr>
                <w:sz w:val="22"/>
                <w:szCs w:val="22"/>
              </w:rPr>
              <w:t xml:space="preserve">; Port zabezpieczający linie danych: </w:t>
            </w:r>
            <w:r w:rsidRPr="0024685F">
              <w:rPr>
                <w:rStyle w:val="ver8b"/>
                <w:sz w:val="22"/>
                <w:szCs w:val="22"/>
              </w:rPr>
              <w:t>RJ45 - linia modemowa/faxowa, DSL, 10/100BaseTX</w:t>
            </w:r>
            <w:r w:rsidRPr="0024685F">
              <w:rPr>
                <w:sz w:val="22"/>
                <w:szCs w:val="22"/>
              </w:rPr>
              <w:t xml:space="preserve">; Diody sygnalizacyjne: </w:t>
            </w:r>
            <w:r w:rsidRPr="0024685F">
              <w:rPr>
                <w:rStyle w:val="ver8b"/>
                <w:sz w:val="22"/>
                <w:szCs w:val="22"/>
              </w:rPr>
              <w:t>praca z sieci zasilającej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praca z baterii</w:t>
            </w:r>
            <w:r w:rsidRPr="0024685F">
              <w:rPr>
                <w:sz w:val="22"/>
                <w:szCs w:val="22"/>
              </w:rPr>
              <w:t xml:space="preserve">; Alarmy dźwiękowe: </w:t>
            </w:r>
            <w:r w:rsidRPr="0024685F">
              <w:rPr>
                <w:rStyle w:val="ver8b"/>
                <w:sz w:val="22"/>
                <w:szCs w:val="22"/>
              </w:rPr>
              <w:t>praca z baterii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znaczne wyczerpanie baterii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przeciążenie UPSa</w:t>
            </w:r>
            <w:r w:rsidRPr="0024685F">
              <w:rPr>
                <w:sz w:val="22"/>
                <w:szCs w:val="22"/>
              </w:rPr>
              <w:t xml:space="preserve">; Typ obudowy: </w:t>
            </w:r>
            <w:r w:rsidRPr="0024685F">
              <w:rPr>
                <w:rStyle w:val="ver8b"/>
                <w:sz w:val="22"/>
                <w:szCs w:val="22"/>
              </w:rPr>
              <w:t>Desktop</w:t>
            </w:r>
            <w:r w:rsidRPr="0024685F">
              <w:rPr>
                <w:sz w:val="22"/>
                <w:szCs w:val="22"/>
              </w:rPr>
              <w:t>;</w:t>
            </w:r>
          </w:p>
        </w:tc>
      </w:tr>
      <w:tr w:rsidR="00191916" w:rsidRPr="00B539D4">
        <w:trPr>
          <w:trHeight w:val="427"/>
        </w:trPr>
        <w:tc>
          <w:tcPr>
            <w:tcW w:w="538" w:type="dxa"/>
            <w:tcBorders>
              <w:bottom w:val="nil"/>
            </w:tcBorders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62" w:type="dxa"/>
            <w:tcBorders>
              <w:bottom w:val="nil"/>
            </w:tcBorders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Licencja Microsoft Office 2010: Word, Excel, Power Point, Outlook</w:t>
            </w:r>
          </w:p>
        </w:tc>
        <w:tc>
          <w:tcPr>
            <w:tcW w:w="1565" w:type="dxa"/>
            <w:tcBorders>
              <w:bottom w:val="nil"/>
            </w:tcBorders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Szt.</w:t>
            </w:r>
          </w:p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191916" w:rsidRPr="0024685F" w:rsidRDefault="00191916" w:rsidP="0024685F">
            <w:pPr>
              <w:tabs>
                <w:tab w:val="left" w:pos="600"/>
                <w:tab w:val="center" w:pos="672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73" w:type="dxa"/>
            <w:tcBorders>
              <w:bottom w:val="nil"/>
            </w:tcBorders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48700000-5</w:t>
            </w:r>
          </w:p>
        </w:tc>
        <w:tc>
          <w:tcPr>
            <w:tcW w:w="2285" w:type="dxa"/>
            <w:tcBorders>
              <w:bottom w:val="nil"/>
            </w:tcBorders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sz w:val="22"/>
                <w:szCs w:val="22"/>
              </w:rPr>
              <w:t xml:space="preserve">Rodzina oprogramowania: </w:t>
            </w:r>
            <w:r w:rsidRPr="0024685F">
              <w:rPr>
                <w:rStyle w:val="ver8b"/>
                <w:sz w:val="22"/>
                <w:szCs w:val="22"/>
              </w:rPr>
              <w:t>Office 2010 Home and Business</w:t>
            </w:r>
            <w:r w:rsidRPr="0024685F">
              <w:rPr>
                <w:sz w:val="22"/>
                <w:szCs w:val="22"/>
              </w:rPr>
              <w:t xml:space="preserve">; Składowe pakietu: </w:t>
            </w:r>
            <w:r w:rsidRPr="0024685F">
              <w:rPr>
                <w:rStyle w:val="ver8b"/>
                <w:sz w:val="22"/>
                <w:szCs w:val="22"/>
              </w:rPr>
              <w:t>Word - edytor tekstu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Excel - arkusz kalkulacyjny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PowerPoint - program do tworzenia prezentacji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OneNote - organizator notatek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Outlook - menedżer poczty elektronicznej oraz informacji</w:t>
            </w:r>
            <w:r w:rsidRPr="0024685F">
              <w:rPr>
                <w:sz w:val="22"/>
                <w:szCs w:val="22"/>
              </w:rPr>
              <w:t xml:space="preserve">; Wersja językowa: </w:t>
            </w:r>
            <w:r w:rsidRPr="0024685F">
              <w:rPr>
                <w:rStyle w:val="ver8b"/>
                <w:sz w:val="22"/>
                <w:szCs w:val="22"/>
              </w:rPr>
              <w:t>Polska</w:t>
            </w:r>
            <w:r w:rsidRPr="0024685F">
              <w:rPr>
                <w:sz w:val="22"/>
                <w:szCs w:val="22"/>
              </w:rPr>
              <w:t xml:space="preserve">; Wersja produktu: </w:t>
            </w:r>
            <w:r w:rsidRPr="0024685F">
              <w:rPr>
                <w:rStyle w:val="ver8b"/>
                <w:sz w:val="22"/>
                <w:szCs w:val="22"/>
              </w:rPr>
              <w:t>PKC</w:t>
            </w:r>
            <w:r w:rsidRPr="0024685F">
              <w:rPr>
                <w:sz w:val="22"/>
                <w:szCs w:val="22"/>
              </w:rPr>
              <w:t xml:space="preserve">; Typ licencji: </w:t>
            </w:r>
            <w:r w:rsidRPr="0024685F">
              <w:rPr>
                <w:rStyle w:val="ver8b"/>
                <w:sz w:val="22"/>
                <w:szCs w:val="22"/>
              </w:rPr>
              <w:t>Nowa licencja</w:t>
            </w:r>
            <w:r w:rsidRPr="0024685F">
              <w:rPr>
                <w:sz w:val="22"/>
                <w:szCs w:val="22"/>
              </w:rPr>
              <w:t xml:space="preserve">; Licencja na użytkowników: </w:t>
            </w:r>
            <w:r w:rsidRPr="0024685F">
              <w:rPr>
                <w:rStyle w:val="ver8b"/>
                <w:sz w:val="22"/>
                <w:szCs w:val="22"/>
              </w:rPr>
              <w:t>1</w:t>
            </w:r>
            <w:r w:rsidRPr="0024685F">
              <w:rPr>
                <w:sz w:val="22"/>
                <w:szCs w:val="22"/>
              </w:rPr>
              <w:t>;</w:t>
            </w:r>
          </w:p>
        </w:tc>
      </w:tr>
      <w:tr w:rsidR="00191916" w:rsidRPr="00B539D4">
        <w:trPr>
          <w:trHeight w:val="419"/>
        </w:trPr>
        <w:tc>
          <w:tcPr>
            <w:tcW w:w="538" w:type="dxa"/>
            <w:tcBorders>
              <w:bottom w:val="nil"/>
            </w:tcBorders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62" w:type="dxa"/>
            <w:tcBorders>
              <w:bottom w:val="nil"/>
            </w:tcBorders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Drukarka </w:t>
            </w:r>
          </w:p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min. 50tys. stron/m-c</w:t>
            </w:r>
          </w:p>
        </w:tc>
        <w:tc>
          <w:tcPr>
            <w:tcW w:w="1565" w:type="dxa"/>
            <w:tcBorders>
              <w:bottom w:val="nil"/>
            </w:tcBorders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Szt.</w:t>
            </w:r>
          </w:p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73" w:type="dxa"/>
            <w:tcBorders>
              <w:bottom w:val="nil"/>
            </w:tcBorders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30232110-8</w:t>
            </w:r>
          </w:p>
        </w:tc>
        <w:tc>
          <w:tcPr>
            <w:tcW w:w="2285" w:type="dxa"/>
            <w:tcBorders>
              <w:bottom w:val="nil"/>
            </w:tcBorders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sz w:val="22"/>
                <w:szCs w:val="22"/>
              </w:rPr>
              <w:t xml:space="preserve">Obszar zastosowań: </w:t>
            </w:r>
            <w:r w:rsidRPr="0024685F">
              <w:rPr>
                <w:rStyle w:val="ver8b"/>
                <w:sz w:val="22"/>
                <w:szCs w:val="22"/>
              </w:rPr>
              <w:t>biurowy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domowy</w:t>
            </w:r>
            <w:r w:rsidRPr="0024685F">
              <w:rPr>
                <w:sz w:val="22"/>
                <w:szCs w:val="22"/>
              </w:rPr>
              <w:t xml:space="preserve">; Druk w kolorze: </w:t>
            </w:r>
            <w:r w:rsidRPr="0024685F">
              <w:rPr>
                <w:rStyle w:val="ver8b"/>
                <w:sz w:val="22"/>
                <w:szCs w:val="22"/>
              </w:rPr>
              <w:t>Nie</w:t>
            </w:r>
            <w:r w:rsidRPr="0024685F">
              <w:rPr>
                <w:sz w:val="22"/>
                <w:szCs w:val="22"/>
              </w:rPr>
              <w:t xml:space="preserve">; Obsługiwane języki drukarek: </w:t>
            </w:r>
            <w:r w:rsidRPr="0024685F">
              <w:rPr>
                <w:rStyle w:val="ver8b"/>
                <w:sz w:val="22"/>
                <w:szCs w:val="22"/>
              </w:rPr>
              <w:t>HP PCL 5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HP PCL 6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Adobe PostScript Level 3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PDF 1.4</w:t>
            </w:r>
            <w:r w:rsidRPr="0024685F">
              <w:rPr>
                <w:sz w:val="22"/>
                <w:szCs w:val="22"/>
              </w:rPr>
              <w:t xml:space="preserve">; Maks. rozmiar nośnika: </w:t>
            </w:r>
            <w:r w:rsidRPr="0024685F">
              <w:rPr>
                <w:rStyle w:val="ver8b"/>
                <w:sz w:val="22"/>
                <w:szCs w:val="22"/>
              </w:rPr>
              <w:t>A4</w:t>
            </w:r>
            <w:r w:rsidRPr="0024685F">
              <w:rPr>
                <w:sz w:val="22"/>
                <w:szCs w:val="22"/>
              </w:rPr>
              <w:t xml:space="preserve">; Rozdzielczość w pionie (mono): </w:t>
            </w:r>
            <w:r w:rsidRPr="0024685F">
              <w:rPr>
                <w:rStyle w:val="ver8b"/>
                <w:sz w:val="22"/>
                <w:szCs w:val="22"/>
              </w:rPr>
              <w:t>1200 dpi</w:t>
            </w:r>
            <w:r w:rsidRPr="0024685F">
              <w:rPr>
                <w:sz w:val="22"/>
                <w:szCs w:val="22"/>
              </w:rPr>
              <w:t xml:space="preserve">; Rozdzielczość w poziomie (mono): </w:t>
            </w:r>
            <w:r w:rsidRPr="0024685F">
              <w:rPr>
                <w:rStyle w:val="ver8b"/>
                <w:sz w:val="22"/>
                <w:szCs w:val="22"/>
              </w:rPr>
              <w:t>1200 dpi</w:t>
            </w:r>
            <w:r w:rsidRPr="0024685F">
              <w:rPr>
                <w:sz w:val="22"/>
                <w:szCs w:val="22"/>
              </w:rPr>
              <w:t xml:space="preserve">; Maksymalna szybkość druku (mono): </w:t>
            </w:r>
            <w:r w:rsidRPr="0024685F">
              <w:rPr>
                <w:rStyle w:val="ver8b"/>
                <w:sz w:val="22"/>
                <w:szCs w:val="22"/>
              </w:rPr>
              <w:t>40 str./min.</w:t>
            </w:r>
            <w:r w:rsidRPr="0024685F">
              <w:rPr>
                <w:sz w:val="22"/>
                <w:szCs w:val="22"/>
              </w:rPr>
              <w:t xml:space="preserve">; Wydajność: </w:t>
            </w:r>
            <w:r w:rsidRPr="0024685F">
              <w:rPr>
                <w:rStyle w:val="ver8b"/>
                <w:sz w:val="22"/>
                <w:szCs w:val="22"/>
              </w:rPr>
              <w:t>100000 str./mies.</w:t>
            </w:r>
            <w:r w:rsidRPr="0024685F">
              <w:rPr>
                <w:sz w:val="22"/>
                <w:szCs w:val="22"/>
              </w:rPr>
              <w:t xml:space="preserve">; Pojemność podajników papieru: </w:t>
            </w:r>
            <w:r w:rsidRPr="0024685F">
              <w:rPr>
                <w:rStyle w:val="ver8b"/>
                <w:sz w:val="22"/>
                <w:szCs w:val="22"/>
              </w:rPr>
              <w:t>1100 szt.</w:t>
            </w:r>
            <w:r w:rsidRPr="0024685F">
              <w:rPr>
                <w:sz w:val="22"/>
                <w:szCs w:val="22"/>
              </w:rPr>
              <w:t xml:space="preserve">; Zainstalowane podajniki papieru: </w:t>
            </w:r>
            <w:r w:rsidRPr="0024685F">
              <w:rPr>
                <w:rStyle w:val="ver8b"/>
                <w:sz w:val="22"/>
                <w:szCs w:val="22"/>
              </w:rPr>
              <w:t>Podajnik na 500 arkuszy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Podajnik na 500 arkuszy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Podajnik wielofunkcyjny na 100 arkuszy</w:t>
            </w:r>
            <w:r w:rsidRPr="0024685F">
              <w:rPr>
                <w:sz w:val="22"/>
                <w:szCs w:val="22"/>
              </w:rPr>
              <w:t xml:space="preserve">; Maks. pojemność podajników papieru: </w:t>
            </w:r>
            <w:r w:rsidRPr="0024685F">
              <w:rPr>
                <w:rStyle w:val="ver8b"/>
                <w:sz w:val="22"/>
                <w:szCs w:val="22"/>
              </w:rPr>
              <w:t>1600 szt.</w:t>
            </w:r>
            <w:r w:rsidRPr="0024685F">
              <w:rPr>
                <w:sz w:val="22"/>
                <w:szCs w:val="22"/>
              </w:rPr>
              <w:t xml:space="preserve">; Pojemność tac odbiorczych papieru: </w:t>
            </w:r>
            <w:r w:rsidRPr="0024685F">
              <w:rPr>
                <w:rStyle w:val="ver8b"/>
                <w:sz w:val="22"/>
                <w:szCs w:val="22"/>
              </w:rPr>
              <w:t>350 szt.</w:t>
            </w:r>
            <w:r w:rsidRPr="0024685F">
              <w:rPr>
                <w:sz w:val="22"/>
                <w:szCs w:val="22"/>
              </w:rPr>
              <w:t xml:space="preserve">; Zainstalowane tace odbiorcze papieru: </w:t>
            </w:r>
            <w:r w:rsidRPr="0024685F">
              <w:rPr>
                <w:rStyle w:val="ver8b"/>
                <w:sz w:val="22"/>
                <w:szCs w:val="22"/>
              </w:rPr>
              <w:t>Tacka odbiorcza na 250 arkuszy (wydrukiem do dołu)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Tacka odbiorcza na 100 arkuszy (wydrukiem do góry)</w:t>
            </w:r>
            <w:r w:rsidRPr="0024685F">
              <w:rPr>
                <w:sz w:val="22"/>
                <w:szCs w:val="22"/>
              </w:rPr>
              <w:t xml:space="preserve">; Maks. pojemność tac odbiorczych papieru: </w:t>
            </w:r>
            <w:r w:rsidRPr="0024685F">
              <w:rPr>
                <w:rStyle w:val="ver8b"/>
                <w:sz w:val="22"/>
                <w:szCs w:val="22"/>
              </w:rPr>
              <w:t>350 szt.</w:t>
            </w:r>
            <w:r w:rsidRPr="0024685F">
              <w:rPr>
                <w:sz w:val="22"/>
                <w:szCs w:val="22"/>
              </w:rPr>
              <w:t xml:space="preserve">; Automatyczny dupleks: </w:t>
            </w:r>
            <w:r w:rsidRPr="0024685F">
              <w:rPr>
                <w:rStyle w:val="ver8b"/>
                <w:sz w:val="22"/>
                <w:szCs w:val="22"/>
              </w:rPr>
              <w:t>Tak</w:t>
            </w:r>
            <w:r w:rsidRPr="0024685F">
              <w:rPr>
                <w:sz w:val="22"/>
                <w:szCs w:val="22"/>
              </w:rPr>
              <w:t xml:space="preserve">; Prędkość procesora: </w:t>
            </w:r>
            <w:r w:rsidRPr="0024685F">
              <w:rPr>
                <w:rStyle w:val="ver8b"/>
                <w:sz w:val="22"/>
                <w:szCs w:val="22"/>
              </w:rPr>
              <w:t>540 MHz</w:t>
            </w:r>
            <w:r w:rsidRPr="0024685F">
              <w:rPr>
                <w:sz w:val="22"/>
                <w:szCs w:val="22"/>
              </w:rPr>
              <w:t xml:space="preserve">; Zainstalowana pamięć: </w:t>
            </w:r>
            <w:r w:rsidRPr="0024685F">
              <w:rPr>
                <w:rStyle w:val="ver8b"/>
                <w:sz w:val="22"/>
                <w:szCs w:val="22"/>
              </w:rPr>
              <w:t>128 MB</w:t>
            </w:r>
            <w:r w:rsidRPr="0024685F">
              <w:rPr>
                <w:sz w:val="22"/>
                <w:szCs w:val="22"/>
              </w:rPr>
              <w:t xml:space="preserve">; Maksymalna wielkość pamięci: </w:t>
            </w:r>
            <w:r w:rsidRPr="0024685F">
              <w:rPr>
                <w:rStyle w:val="ver8b"/>
                <w:sz w:val="22"/>
                <w:szCs w:val="22"/>
              </w:rPr>
              <w:t>640 MB</w:t>
            </w:r>
            <w:r w:rsidRPr="0024685F">
              <w:rPr>
                <w:sz w:val="22"/>
                <w:szCs w:val="22"/>
              </w:rPr>
              <w:t xml:space="preserve">; USB 2.0: </w:t>
            </w:r>
            <w:r w:rsidRPr="0024685F">
              <w:rPr>
                <w:rStyle w:val="ver8b"/>
                <w:sz w:val="22"/>
                <w:szCs w:val="22"/>
              </w:rPr>
              <w:t>1 szt.</w:t>
            </w:r>
            <w:r w:rsidRPr="0024685F">
              <w:rPr>
                <w:sz w:val="22"/>
                <w:szCs w:val="22"/>
              </w:rPr>
              <w:t xml:space="preserve">; PictBridge: </w:t>
            </w:r>
            <w:r w:rsidRPr="0024685F">
              <w:rPr>
                <w:rStyle w:val="ver8b"/>
                <w:sz w:val="22"/>
                <w:szCs w:val="22"/>
              </w:rPr>
              <w:t>Nie</w:t>
            </w:r>
            <w:r w:rsidRPr="0024685F">
              <w:rPr>
                <w:sz w:val="22"/>
                <w:szCs w:val="22"/>
              </w:rPr>
              <w:t xml:space="preserve">; Karta sieciowa (LAN/GBLAN): </w:t>
            </w:r>
            <w:r w:rsidRPr="0024685F">
              <w:rPr>
                <w:rStyle w:val="ver8b"/>
                <w:sz w:val="22"/>
                <w:szCs w:val="22"/>
              </w:rPr>
              <w:t>10/100/1000</w:t>
            </w:r>
            <w:r w:rsidRPr="0024685F">
              <w:rPr>
                <w:sz w:val="22"/>
                <w:szCs w:val="22"/>
              </w:rPr>
              <w:t xml:space="preserve">; Pozostałe złącza/sloty: </w:t>
            </w:r>
            <w:r w:rsidRPr="0024685F">
              <w:rPr>
                <w:rStyle w:val="ver8b"/>
                <w:sz w:val="22"/>
                <w:szCs w:val="22"/>
              </w:rPr>
              <w:t>1x EIO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3x USB 2.0 [host]</w:t>
            </w:r>
            <w:r w:rsidRPr="0024685F">
              <w:rPr>
                <w:sz w:val="22"/>
                <w:szCs w:val="22"/>
              </w:rPr>
              <w:t xml:space="preserve">; Kabel PC: </w:t>
            </w:r>
            <w:r w:rsidRPr="0024685F">
              <w:rPr>
                <w:rStyle w:val="ver8b"/>
                <w:sz w:val="22"/>
                <w:szCs w:val="22"/>
              </w:rPr>
              <w:t>Nie</w:t>
            </w:r>
            <w:r w:rsidRPr="0024685F">
              <w:rPr>
                <w:sz w:val="22"/>
                <w:szCs w:val="22"/>
              </w:rPr>
              <w:t xml:space="preserve">; Obsługiwane systemy operacyjne: </w:t>
            </w:r>
            <w:r w:rsidRPr="0024685F">
              <w:rPr>
                <w:rStyle w:val="ver8b"/>
                <w:sz w:val="22"/>
                <w:szCs w:val="22"/>
              </w:rPr>
              <w:t>Microsoft Windows 2000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Microsoft Windows Server 2003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Microsoft Windows Server 2008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Microsoft Windows XP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Microsoft Windows Vista</w:t>
            </w:r>
            <w:r w:rsidRPr="0024685F">
              <w:rPr>
                <w:sz w:val="22"/>
                <w:szCs w:val="22"/>
              </w:rPr>
              <w:t>;</w:t>
            </w:r>
          </w:p>
        </w:tc>
      </w:tr>
      <w:tr w:rsidR="00191916" w:rsidRPr="00B539D4">
        <w:trPr>
          <w:trHeight w:val="412"/>
        </w:trPr>
        <w:tc>
          <w:tcPr>
            <w:tcW w:w="538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62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Program antywirusowy ESSET NOD 32</w:t>
            </w:r>
          </w:p>
        </w:tc>
        <w:tc>
          <w:tcPr>
            <w:tcW w:w="1565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Szt.</w:t>
            </w:r>
          </w:p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191916" w:rsidRPr="0024685F" w:rsidRDefault="00191916" w:rsidP="00B539D4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965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73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sz w:val="22"/>
                <w:szCs w:val="22"/>
              </w:rPr>
              <w:t>Nod Antywirus Business Edition</w:t>
            </w:r>
          </w:p>
        </w:tc>
      </w:tr>
      <w:tr w:rsidR="00191916" w:rsidRPr="00B539D4">
        <w:trPr>
          <w:trHeight w:val="412"/>
        </w:trPr>
        <w:tc>
          <w:tcPr>
            <w:tcW w:w="538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62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Mysz bezprzewodowa</w:t>
            </w:r>
          </w:p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Logitech</w:t>
            </w:r>
          </w:p>
        </w:tc>
        <w:tc>
          <w:tcPr>
            <w:tcW w:w="1565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65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73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</w:tcPr>
          <w:p w:rsidR="00191916" w:rsidRPr="0024685F" w:rsidRDefault="00191916" w:rsidP="002468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4685F">
              <w:rPr>
                <w:sz w:val="22"/>
                <w:szCs w:val="22"/>
              </w:rPr>
              <w:t xml:space="preserve">Rodzaj myszy: </w:t>
            </w:r>
            <w:r w:rsidRPr="0024685F">
              <w:rPr>
                <w:rStyle w:val="ver8b"/>
                <w:sz w:val="22"/>
                <w:szCs w:val="22"/>
              </w:rPr>
              <w:t>Bezprzewodowa</w:t>
            </w:r>
            <w:r w:rsidRPr="0024685F">
              <w:rPr>
                <w:sz w:val="22"/>
                <w:szCs w:val="22"/>
              </w:rPr>
              <w:t xml:space="preserve">; Typ złącza: </w:t>
            </w:r>
            <w:r w:rsidRPr="0024685F">
              <w:rPr>
                <w:rStyle w:val="ver8b"/>
                <w:sz w:val="22"/>
                <w:szCs w:val="22"/>
              </w:rPr>
              <w:t>USB</w:t>
            </w:r>
            <w:r w:rsidRPr="0024685F">
              <w:rPr>
                <w:sz w:val="22"/>
                <w:szCs w:val="22"/>
              </w:rPr>
              <w:t xml:space="preserve">, </w:t>
            </w:r>
            <w:r w:rsidRPr="0024685F">
              <w:rPr>
                <w:rStyle w:val="ver8b"/>
                <w:sz w:val="22"/>
                <w:szCs w:val="22"/>
              </w:rPr>
              <w:t>Wireless 2,4 GHz</w:t>
            </w:r>
            <w:r w:rsidRPr="0024685F">
              <w:rPr>
                <w:sz w:val="22"/>
                <w:szCs w:val="22"/>
              </w:rPr>
              <w:t xml:space="preserve">; Liczba przycisków: </w:t>
            </w:r>
            <w:r w:rsidRPr="0024685F">
              <w:rPr>
                <w:rStyle w:val="ver8b"/>
                <w:sz w:val="22"/>
                <w:szCs w:val="22"/>
              </w:rPr>
              <w:t>2</w:t>
            </w:r>
            <w:r w:rsidRPr="0024685F">
              <w:rPr>
                <w:sz w:val="22"/>
                <w:szCs w:val="22"/>
              </w:rPr>
              <w:t xml:space="preserve">; Pokrętło: </w:t>
            </w:r>
            <w:r w:rsidRPr="0024685F">
              <w:rPr>
                <w:rStyle w:val="ver8b"/>
                <w:sz w:val="22"/>
                <w:szCs w:val="22"/>
              </w:rPr>
              <w:t>1</w:t>
            </w:r>
            <w:r w:rsidRPr="0024685F">
              <w:rPr>
                <w:sz w:val="22"/>
                <w:szCs w:val="22"/>
              </w:rPr>
              <w:t>;</w:t>
            </w:r>
          </w:p>
        </w:tc>
      </w:tr>
    </w:tbl>
    <w:p w:rsidR="00191916" w:rsidRDefault="00191916" w:rsidP="00B539D4">
      <w:pPr>
        <w:spacing w:after="200" w:line="276" w:lineRule="auto"/>
        <w:rPr>
          <w:rFonts w:ascii="Calibri" w:hAnsi="Calibri" w:cs="Calibri"/>
          <w:b/>
          <w:bCs/>
          <w:lang w:eastAsia="en-US"/>
        </w:rPr>
      </w:pPr>
    </w:p>
    <w:p w:rsidR="00191916" w:rsidRDefault="00191916" w:rsidP="00B539D4">
      <w:pPr>
        <w:spacing w:after="200" w:line="276" w:lineRule="auto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 xml:space="preserve">Wszelkie użyte w opisie nazwy towarowe i handlowe zostały użyte jako przykład. Zamawiający dopuszcza składanie ofert na sprzęt równoważny. </w:t>
      </w:r>
    </w:p>
    <w:sectPr w:rsidR="00191916" w:rsidSect="001D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16" w:rsidRDefault="00191916" w:rsidP="00590C39">
      <w:r>
        <w:separator/>
      </w:r>
    </w:p>
  </w:endnote>
  <w:endnote w:type="continuationSeparator" w:id="0">
    <w:p w:rsidR="00191916" w:rsidRDefault="00191916" w:rsidP="00590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16" w:rsidRDefault="00191916" w:rsidP="00590C39">
      <w:r>
        <w:separator/>
      </w:r>
    </w:p>
  </w:footnote>
  <w:footnote w:type="continuationSeparator" w:id="0">
    <w:p w:rsidR="00191916" w:rsidRDefault="00191916" w:rsidP="00590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8"/>
  </w:num>
  <w:num w:numId="7">
    <w:abstractNumId w:val="10"/>
  </w:num>
  <w:num w:numId="8">
    <w:abstractNumId w:val="7"/>
  </w:num>
  <w:num w:numId="9">
    <w:abstractNumId w:val="15"/>
  </w:num>
  <w:num w:numId="10">
    <w:abstractNumId w:val="16"/>
  </w:num>
  <w:num w:numId="11">
    <w:abstractNumId w:val="11"/>
  </w:num>
  <w:num w:numId="12">
    <w:abstractNumId w:val="2"/>
  </w:num>
  <w:num w:numId="13">
    <w:abstractNumId w:val="13"/>
  </w:num>
  <w:num w:numId="14">
    <w:abstractNumId w:val="4"/>
  </w:num>
  <w:num w:numId="15">
    <w:abstractNumId w:val="3"/>
  </w:num>
  <w:num w:numId="16">
    <w:abstractNumId w:val="17"/>
  </w:num>
  <w:num w:numId="17">
    <w:abstractNumId w:val="6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F70"/>
    <w:rsid w:val="00001826"/>
    <w:rsid w:val="000030FD"/>
    <w:rsid w:val="000037A4"/>
    <w:rsid w:val="00022822"/>
    <w:rsid w:val="00026B8C"/>
    <w:rsid w:val="0002788C"/>
    <w:rsid w:val="00043B9A"/>
    <w:rsid w:val="000572F2"/>
    <w:rsid w:val="000639F3"/>
    <w:rsid w:val="00075363"/>
    <w:rsid w:val="000823AC"/>
    <w:rsid w:val="000846CB"/>
    <w:rsid w:val="000857AE"/>
    <w:rsid w:val="000926E3"/>
    <w:rsid w:val="000A1416"/>
    <w:rsid w:val="000A7F0E"/>
    <w:rsid w:val="000B0247"/>
    <w:rsid w:val="000B12F0"/>
    <w:rsid w:val="000D277B"/>
    <w:rsid w:val="000D3CF1"/>
    <w:rsid w:val="000E41BB"/>
    <w:rsid w:val="000F3596"/>
    <w:rsid w:val="000F4546"/>
    <w:rsid w:val="0010264F"/>
    <w:rsid w:val="00121829"/>
    <w:rsid w:val="00125EBF"/>
    <w:rsid w:val="00126900"/>
    <w:rsid w:val="00130612"/>
    <w:rsid w:val="001307B8"/>
    <w:rsid w:val="00136CA8"/>
    <w:rsid w:val="0014069C"/>
    <w:rsid w:val="00164F79"/>
    <w:rsid w:val="00167DBA"/>
    <w:rsid w:val="00172B24"/>
    <w:rsid w:val="00191916"/>
    <w:rsid w:val="00192D31"/>
    <w:rsid w:val="00193AAE"/>
    <w:rsid w:val="001A6EB5"/>
    <w:rsid w:val="001B2966"/>
    <w:rsid w:val="001D30BC"/>
    <w:rsid w:val="002028A1"/>
    <w:rsid w:val="00212EDA"/>
    <w:rsid w:val="00214D41"/>
    <w:rsid w:val="0021773C"/>
    <w:rsid w:val="00223758"/>
    <w:rsid w:val="00224D15"/>
    <w:rsid w:val="00235D21"/>
    <w:rsid w:val="0024281A"/>
    <w:rsid w:val="00245FF5"/>
    <w:rsid w:val="0024685F"/>
    <w:rsid w:val="0026050E"/>
    <w:rsid w:val="00277686"/>
    <w:rsid w:val="00293F91"/>
    <w:rsid w:val="0029457C"/>
    <w:rsid w:val="002C0775"/>
    <w:rsid w:val="002D254B"/>
    <w:rsid w:val="002D3EB8"/>
    <w:rsid w:val="002E1524"/>
    <w:rsid w:val="002F73C4"/>
    <w:rsid w:val="00320FE1"/>
    <w:rsid w:val="00323869"/>
    <w:rsid w:val="003306F2"/>
    <w:rsid w:val="00331BF5"/>
    <w:rsid w:val="00334163"/>
    <w:rsid w:val="0034052B"/>
    <w:rsid w:val="00355500"/>
    <w:rsid w:val="003566B1"/>
    <w:rsid w:val="00362914"/>
    <w:rsid w:val="00383BA6"/>
    <w:rsid w:val="003926BA"/>
    <w:rsid w:val="003A2D9F"/>
    <w:rsid w:val="003A4AD0"/>
    <w:rsid w:val="003B16EF"/>
    <w:rsid w:val="003B1D87"/>
    <w:rsid w:val="003B4B5F"/>
    <w:rsid w:val="003D1445"/>
    <w:rsid w:val="003D160C"/>
    <w:rsid w:val="003D4545"/>
    <w:rsid w:val="003D4AD3"/>
    <w:rsid w:val="003E2430"/>
    <w:rsid w:val="003F2110"/>
    <w:rsid w:val="00405CF3"/>
    <w:rsid w:val="00415EDD"/>
    <w:rsid w:val="00426AC3"/>
    <w:rsid w:val="00430B7E"/>
    <w:rsid w:val="004328EB"/>
    <w:rsid w:val="00440D21"/>
    <w:rsid w:val="0044335F"/>
    <w:rsid w:val="0044495C"/>
    <w:rsid w:val="004527A4"/>
    <w:rsid w:val="00467BF5"/>
    <w:rsid w:val="004737CE"/>
    <w:rsid w:val="0048121D"/>
    <w:rsid w:val="0048632B"/>
    <w:rsid w:val="00490DF5"/>
    <w:rsid w:val="004A38BA"/>
    <w:rsid w:val="004B6303"/>
    <w:rsid w:val="004C2CDE"/>
    <w:rsid w:val="004C3665"/>
    <w:rsid w:val="004C4E41"/>
    <w:rsid w:val="004D7561"/>
    <w:rsid w:val="004E6977"/>
    <w:rsid w:val="00502E2D"/>
    <w:rsid w:val="00505BA7"/>
    <w:rsid w:val="0050778C"/>
    <w:rsid w:val="005204E9"/>
    <w:rsid w:val="0052128F"/>
    <w:rsid w:val="00525DBB"/>
    <w:rsid w:val="00533C67"/>
    <w:rsid w:val="0054184F"/>
    <w:rsid w:val="005548EB"/>
    <w:rsid w:val="00555327"/>
    <w:rsid w:val="00570766"/>
    <w:rsid w:val="005863BE"/>
    <w:rsid w:val="00590C39"/>
    <w:rsid w:val="00593709"/>
    <w:rsid w:val="005A62D0"/>
    <w:rsid w:val="005C6429"/>
    <w:rsid w:val="005D0689"/>
    <w:rsid w:val="005D52A2"/>
    <w:rsid w:val="005F437F"/>
    <w:rsid w:val="005F77A6"/>
    <w:rsid w:val="006156EF"/>
    <w:rsid w:val="00623C1C"/>
    <w:rsid w:val="0062665F"/>
    <w:rsid w:val="00630A7A"/>
    <w:rsid w:val="00644346"/>
    <w:rsid w:val="006445B3"/>
    <w:rsid w:val="00645347"/>
    <w:rsid w:val="00646703"/>
    <w:rsid w:val="0064676C"/>
    <w:rsid w:val="006502A5"/>
    <w:rsid w:val="00651E91"/>
    <w:rsid w:val="00660272"/>
    <w:rsid w:val="0067305B"/>
    <w:rsid w:val="00690950"/>
    <w:rsid w:val="006A7E1F"/>
    <w:rsid w:val="006B25BC"/>
    <w:rsid w:val="006B5A9B"/>
    <w:rsid w:val="006C0ADA"/>
    <w:rsid w:val="006C473B"/>
    <w:rsid w:val="006D7FD2"/>
    <w:rsid w:val="006E04CC"/>
    <w:rsid w:val="006E1954"/>
    <w:rsid w:val="006E4EAF"/>
    <w:rsid w:val="006E580A"/>
    <w:rsid w:val="006E614F"/>
    <w:rsid w:val="006F775D"/>
    <w:rsid w:val="00701D6E"/>
    <w:rsid w:val="00703077"/>
    <w:rsid w:val="007042C8"/>
    <w:rsid w:val="00710A99"/>
    <w:rsid w:val="0071329E"/>
    <w:rsid w:val="00727C88"/>
    <w:rsid w:val="00737876"/>
    <w:rsid w:val="00741ADD"/>
    <w:rsid w:val="00751C03"/>
    <w:rsid w:val="00755F70"/>
    <w:rsid w:val="00760037"/>
    <w:rsid w:val="00776F93"/>
    <w:rsid w:val="00780E8C"/>
    <w:rsid w:val="007962BC"/>
    <w:rsid w:val="007B05F9"/>
    <w:rsid w:val="007B0E38"/>
    <w:rsid w:val="007B22A9"/>
    <w:rsid w:val="007B30B2"/>
    <w:rsid w:val="007B480A"/>
    <w:rsid w:val="007C7B75"/>
    <w:rsid w:val="007D211A"/>
    <w:rsid w:val="007D2BE3"/>
    <w:rsid w:val="007D370F"/>
    <w:rsid w:val="007D4CEE"/>
    <w:rsid w:val="007E51FC"/>
    <w:rsid w:val="007F5073"/>
    <w:rsid w:val="007F63F9"/>
    <w:rsid w:val="00804843"/>
    <w:rsid w:val="00824D37"/>
    <w:rsid w:val="00825B47"/>
    <w:rsid w:val="008364C3"/>
    <w:rsid w:val="0084274E"/>
    <w:rsid w:val="00851553"/>
    <w:rsid w:val="008527CE"/>
    <w:rsid w:val="008735D3"/>
    <w:rsid w:val="0087653E"/>
    <w:rsid w:val="00887367"/>
    <w:rsid w:val="008922A0"/>
    <w:rsid w:val="008A366A"/>
    <w:rsid w:val="008A3DC0"/>
    <w:rsid w:val="008A6F7C"/>
    <w:rsid w:val="008B77EB"/>
    <w:rsid w:val="008C06C2"/>
    <w:rsid w:val="008D7A18"/>
    <w:rsid w:val="008E5A0D"/>
    <w:rsid w:val="008F685F"/>
    <w:rsid w:val="009002C2"/>
    <w:rsid w:val="00915687"/>
    <w:rsid w:val="009274B9"/>
    <w:rsid w:val="009334FD"/>
    <w:rsid w:val="00951844"/>
    <w:rsid w:val="00951EC3"/>
    <w:rsid w:val="009521D2"/>
    <w:rsid w:val="009579EE"/>
    <w:rsid w:val="0097489B"/>
    <w:rsid w:val="00992288"/>
    <w:rsid w:val="009C62D8"/>
    <w:rsid w:val="009D3BFD"/>
    <w:rsid w:val="009D7886"/>
    <w:rsid w:val="009E6FDF"/>
    <w:rsid w:val="00A007CC"/>
    <w:rsid w:val="00A023E9"/>
    <w:rsid w:val="00A11B6A"/>
    <w:rsid w:val="00A12694"/>
    <w:rsid w:val="00A151C7"/>
    <w:rsid w:val="00A15EE7"/>
    <w:rsid w:val="00A22C7E"/>
    <w:rsid w:val="00A26598"/>
    <w:rsid w:val="00A26902"/>
    <w:rsid w:val="00A324D6"/>
    <w:rsid w:val="00A423D6"/>
    <w:rsid w:val="00A533A9"/>
    <w:rsid w:val="00A97E2E"/>
    <w:rsid w:val="00AA0D98"/>
    <w:rsid w:val="00AA3BB3"/>
    <w:rsid w:val="00AA68C7"/>
    <w:rsid w:val="00AC5F6C"/>
    <w:rsid w:val="00AD40C8"/>
    <w:rsid w:val="00AF6501"/>
    <w:rsid w:val="00B24A58"/>
    <w:rsid w:val="00B41808"/>
    <w:rsid w:val="00B539D4"/>
    <w:rsid w:val="00B5531F"/>
    <w:rsid w:val="00B71960"/>
    <w:rsid w:val="00B724F6"/>
    <w:rsid w:val="00B75B7A"/>
    <w:rsid w:val="00B76CBD"/>
    <w:rsid w:val="00B9041D"/>
    <w:rsid w:val="00BB6C38"/>
    <w:rsid w:val="00BE0B6B"/>
    <w:rsid w:val="00BF4D4C"/>
    <w:rsid w:val="00C06B25"/>
    <w:rsid w:val="00C44A7C"/>
    <w:rsid w:val="00C578DF"/>
    <w:rsid w:val="00C83536"/>
    <w:rsid w:val="00C84F63"/>
    <w:rsid w:val="00C86B12"/>
    <w:rsid w:val="00CA7FA6"/>
    <w:rsid w:val="00CB0195"/>
    <w:rsid w:val="00CB0FBB"/>
    <w:rsid w:val="00CD0E02"/>
    <w:rsid w:val="00CD583A"/>
    <w:rsid w:val="00CD714D"/>
    <w:rsid w:val="00CE6429"/>
    <w:rsid w:val="00D116F1"/>
    <w:rsid w:val="00D14F67"/>
    <w:rsid w:val="00D32C98"/>
    <w:rsid w:val="00D37C4B"/>
    <w:rsid w:val="00D47F49"/>
    <w:rsid w:val="00D50A9E"/>
    <w:rsid w:val="00D524CB"/>
    <w:rsid w:val="00D524E2"/>
    <w:rsid w:val="00D54694"/>
    <w:rsid w:val="00D633DB"/>
    <w:rsid w:val="00D855F8"/>
    <w:rsid w:val="00D8595E"/>
    <w:rsid w:val="00D9798D"/>
    <w:rsid w:val="00DA05BE"/>
    <w:rsid w:val="00DA7812"/>
    <w:rsid w:val="00DB3C3C"/>
    <w:rsid w:val="00DC4C88"/>
    <w:rsid w:val="00DC4E56"/>
    <w:rsid w:val="00DC6ADF"/>
    <w:rsid w:val="00DE4916"/>
    <w:rsid w:val="00DF1E88"/>
    <w:rsid w:val="00DF442E"/>
    <w:rsid w:val="00DF58E4"/>
    <w:rsid w:val="00E03525"/>
    <w:rsid w:val="00E06390"/>
    <w:rsid w:val="00E14E3D"/>
    <w:rsid w:val="00E62E11"/>
    <w:rsid w:val="00E66CA9"/>
    <w:rsid w:val="00E92A24"/>
    <w:rsid w:val="00E93A24"/>
    <w:rsid w:val="00EC4C81"/>
    <w:rsid w:val="00EC5374"/>
    <w:rsid w:val="00ED2ADB"/>
    <w:rsid w:val="00ED58A4"/>
    <w:rsid w:val="00EE05D1"/>
    <w:rsid w:val="00EE4860"/>
    <w:rsid w:val="00EE7730"/>
    <w:rsid w:val="00EF12DB"/>
    <w:rsid w:val="00F137BA"/>
    <w:rsid w:val="00F175FD"/>
    <w:rsid w:val="00F3771F"/>
    <w:rsid w:val="00F56827"/>
    <w:rsid w:val="00F644AE"/>
    <w:rsid w:val="00F6560B"/>
    <w:rsid w:val="00F75D85"/>
    <w:rsid w:val="00F82E34"/>
    <w:rsid w:val="00F8754C"/>
    <w:rsid w:val="00FA2DA2"/>
    <w:rsid w:val="00FC5023"/>
    <w:rsid w:val="00FE51A5"/>
    <w:rsid w:val="00FE758E"/>
    <w:rsid w:val="00FF1E89"/>
    <w:rsid w:val="00FF4E39"/>
    <w:rsid w:val="00F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5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E642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90C39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0C39"/>
  </w:style>
  <w:style w:type="paragraph" w:styleId="Footer">
    <w:name w:val="footer"/>
    <w:basedOn w:val="Normal"/>
    <w:link w:val="FooterChar"/>
    <w:uiPriority w:val="99"/>
    <w:rsid w:val="00590C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C39"/>
  </w:style>
  <w:style w:type="character" w:styleId="Strong">
    <w:name w:val="Strong"/>
    <w:basedOn w:val="DefaultParagraphFont"/>
    <w:uiPriority w:val="99"/>
    <w:qFormat/>
    <w:rsid w:val="00590C39"/>
    <w:rPr>
      <w:b/>
      <w:bCs/>
    </w:rPr>
  </w:style>
  <w:style w:type="paragraph" w:styleId="NormalWeb">
    <w:name w:val="Normal (Web)"/>
    <w:basedOn w:val="Normal"/>
    <w:uiPriority w:val="99"/>
    <w:rsid w:val="003A2D9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D855F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644A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efaultParagraphFont"/>
    <w:uiPriority w:val="99"/>
    <w:rsid w:val="009E6FDF"/>
  </w:style>
  <w:style w:type="character" w:styleId="Hyperlink">
    <w:name w:val="Hyperlink"/>
    <w:basedOn w:val="DefaultParagraphFont"/>
    <w:uiPriority w:val="99"/>
    <w:rsid w:val="000037A4"/>
    <w:rPr>
      <w:color w:val="0000FF"/>
      <w:u w:val="single"/>
    </w:rPr>
  </w:style>
  <w:style w:type="character" w:customStyle="1" w:styleId="ver8b">
    <w:name w:val="ver8b"/>
    <w:basedOn w:val="DefaultParagraphFont"/>
    <w:uiPriority w:val="99"/>
    <w:rsid w:val="00842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551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6501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65018349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4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501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18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8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8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18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409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8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8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18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18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18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18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18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18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18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18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183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183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183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183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183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18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183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183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436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650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8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63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650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8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8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8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1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18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18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18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1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39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55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585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8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18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1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8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18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18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8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18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1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4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65018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8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8343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183623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54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40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6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6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52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5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44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4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83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836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8343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5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8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834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8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18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836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1835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6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1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83664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836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8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8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18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18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8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8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18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18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18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18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8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18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18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8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18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8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1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1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367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7</Pages>
  <Words>1007</Words>
  <Characters>6048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Trzebinska</dc:creator>
  <cp:keywords/>
  <dc:description/>
  <cp:lastModifiedBy>Szerszen</cp:lastModifiedBy>
  <cp:revision>4</cp:revision>
  <cp:lastPrinted>2012-10-09T13:45:00Z</cp:lastPrinted>
  <dcterms:created xsi:type="dcterms:W3CDTF">2012-10-29T12:45:00Z</dcterms:created>
  <dcterms:modified xsi:type="dcterms:W3CDTF">2012-10-29T13:46:00Z</dcterms:modified>
</cp:coreProperties>
</file>