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6150D5" w14:textId="3B11C2E5" w:rsidR="007F49B0" w:rsidRDefault="007F49B0" w:rsidP="00D55036">
      <w:pPr>
        <w:rPr>
          <w:rFonts w:ascii="Arial" w:hAnsi="Arial" w:cs="Arial"/>
          <w:kern w:val="0"/>
          <w:sz w:val="20"/>
          <w:szCs w:val="20"/>
        </w:rPr>
      </w:pPr>
      <w:r>
        <w:rPr>
          <w:b/>
          <w:noProof/>
        </w:rPr>
        <w:drawing>
          <wp:inline distT="0" distB="0" distL="0" distR="0" wp14:anchorId="2EF85854" wp14:editId="4A3CDC5F">
            <wp:extent cx="1028700" cy="1028700"/>
            <wp:effectExtent l="0" t="0" r="0" b="0"/>
            <wp:docPr id="15788279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3808A" w14:textId="77777777" w:rsidR="00347F88" w:rsidRDefault="00347F88" w:rsidP="007F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1866A557" w14:textId="1BDEFD98" w:rsidR="007F49B0" w:rsidRDefault="007F49B0" w:rsidP="007F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WÓJT GMINY KOŁBASKOWO</w:t>
      </w:r>
    </w:p>
    <w:p w14:paraId="34E1C9A8" w14:textId="77777777" w:rsidR="007F49B0" w:rsidRDefault="007F49B0" w:rsidP="007F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72-001 KOŁBASKOWO 106</w:t>
      </w:r>
    </w:p>
    <w:p w14:paraId="7AFB7D89" w14:textId="77777777" w:rsidR="00347F88" w:rsidRDefault="00347F88" w:rsidP="007F49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</w:p>
    <w:p w14:paraId="5501FDB5" w14:textId="0557238D" w:rsidR="007F49B0" w:rsidRDefault="007F49B0" w:rsidP="007F49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Kołbaskowo, dnia   </w:t>
      </w:r>
      <w:r w:rsidR="00D55978">
        <w:rPr>
          <w:rFonts w:ascii="Arial" w:hAnsi="Arial" w:cs="Arial"/>
          <w:kern w:val="0"/>
          <w:sz w:val="20"/>
          <w:szCs w:val="20"/>
        </w:rPr>
        <w:t>21</w:t>
      </w:r>
      <w:r>
        <w:rPr>
          <w:rFonts w:ascii="Arial" w:hAnsi="Arial" w:cs="Arial"/>
          <w:kern w:val="0"/>
          <w:sz w:val="20"/>
          <w:szCs w:val="20"/>
        </w:rPr>
        <w:t>.05.2024 r.</w:t>
      </w:r>
    </w:p>
    <w:p w14:paraId="486EF420" w14:textId="1D0BDC25" w:rsidR="007F49B0" w:rsidRDefault="007F49B0" w:rsidP="007F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PI.6721.28.2024.AK</w:t>
      </w:r>
    </w:p>
    <w:p w14:paraId="70B2C710" w14:textId="77777777" w:rsidR="007F49B0" w:rsidRDefault="007F49B0" w:rsidP="007F49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</w:p>
    <w:p w14:paraId="5E4DC9FC" w14:textId="77777777" w:rsidR="00347F88" w:rsidRDefault="00347F88" w:rsidP="007F49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</w:p>
    <w:p w14:paraId="639854A0" w14:textId="694AA89A" w:rsidR="007F49B0" w:rsidRDefault="007F49B0" w:rsidP="00347F8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O B W I E S Z C Z E N I E</w:t>
      </w:r>
    </w:p>
    <w:p w14:paraId="65F378A1" w14:textId="77777777" w:rsidR="007F49B0" w:rsidRDefault="007F49B0" w:rsidP="00347F8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WÓJTA GMINY KOŁBASKOWO</w:t>
      </w:r>
    </w:p>
    <w:p w14:paraId="2F0AE203" w14:textId="199D77A8" w:rsidR="006E16A4" w:rsidRPr="00D55978" w:rsidRDefault="006E16A4" w:rsidP="00347F88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  <w14:ligatures w14:val="none"/>
        </w:rPr>
      </w:pPr>
      <w:r w:rsidRPr="00D55978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  <w14:ligatures w14:val="none"/>
        </w:rPr>
        <w:t>o przystąpieni</w:t>
      </w:r>
      <w:r w:rsidR="00AD769D" w:rsidRPr="00D55978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  <w14:ligatures w14:val="none"/>
        </w:rPr>
        <w:t>u</w:t>
      </w:r>
      <w:r w:rsidRPr="00D55978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  <w14:ligatures w14:val="none"/>
        </w:rPr>
        <w:t xml:space="preserve"> do sporządzenia planu ogólnego</w:t>
      </w:r>
      <w:r w:rsidR="00AD769D" w:rsidRPr="00D55978">
        <w:rPr>
          <w:rFonts w:ascii="Arial" w:hAnsi="Arial" w:cs="Arial"/>
          <w:b/>
          <w:sz w:val="20"/>
          <w:szCs w:val="20"/>
        </w:rPr>
        <w:t xml:space="preserve"> Gminy </w:t>
      </w:r>
      <w:r w:rsidR="00685804" w:rsidRPr="00D55978">
        <w:rPr>
          <w:rFonts w:ascii="Arial" w:hAnsi="Arial" w:cs="Arial"/>
          <w:b/>
          <w:sz w:val="20"/>
          <w:szCs w:val="20"/>
        </w:rPr>
        <w:t>Kołbaskowo</w:t>
      </w:r>
    </w:p>
    <w:p w14:paraId="393287CE" w14:textId="77777777" w:rsidR="00AD769D" w:rsidRPr="007F49B0" w:rsidRDefault="00AD769D" w:rsidP="006E16A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3BB2BC" w14:textId="28938B6E" w:rsidR="00612292" w:rsidRPr="007F49B0" w:rsidRDefault="006E16A4" w:rsidP="00347F8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7F49B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Na podstawie art. 13i ust. 3 pkt. 1 ustawy z dnia 27 marca 2003 r. o planowaniu i zagospodarowaniu przestrzennym (t.</w:t>
      </w:r>
      <w:r w:rsidR="00B760B0" w:rsidRPr="007F49B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7F49B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j. Dz. U. z</w:t>
      </w:r>
      <w:r w:rsidR="00B760B0" w:rsidRPr="007F49B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2023 r. poz. 977 z późn. zm.) </w:t>
      </w:r>
      <w:r w:rsidR="00612292" w:rsidRPr="007F49B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oraz art. 39 ust. 1, art. 54 ust. 2 i ust. 3 ustawy z dnia 3 października 2008 r. o udostępnianiu informacji o środowisku i jego ochronie, udziale społeczeństwa w ochronie środowiska oraz o ocenach oddziaływania na środowisko (Dz. U. 2023, poz. 1094 z późn. zm.) zawiadamiam o:</w:t>
      </w:r>
    </w:p>
    <w:p w14:paraId="3FA0A83B" w14:textId="36C75080" w:rsidR="00B760B0" w:rsidRPr="007F49B0" w:rsidRDefault="006E16A4" w:rsidP="00347F88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7F49B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podjęciu przez </w:t>
      </w:r>
      <w:r w:rsidR="00B760B0" w:rsidRPr="007F49B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Radę </w:t>
      </w:r>
      <w:r w:rsidR="00670574" w:rsidRPr="007F49B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Gminy Kołbaskowo</w:t>
      </w:r>
      <w:r w:rsidR="00B760B0" w:rsidRPr="007F49B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uchwały Nr LI/</w:t>
      </w:r>
      <w:r w:rsidR="00670574" w:rsidRPr="007F49B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649/2023</w:t>
      </w:r>
      <w:r w:rsidR="00B760B0" w:rsidRPr="007F49B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z dnia 27 </w:t>
      </w:r>
      <w:r w:rsidR="00670574" w:rsidRPr="007F49B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października 2023</w:t>
      </w:r>
      <w:r w:rsidR="00B760B0" w:rsidRPr="007F49B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r. w sprawie przystąpienia do sporządzenia planu ogólnego </w:t>
      </w:r>
      <w:r w:rsidR="00670574" w:rsidRPr="007F49B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zagospodarowania przestrzennego </w:t>
      </w:r>
      <w:r w:rsidR="00B760B0" w:rsidRPr="007F49B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Gminy </w:t>
      </w:r>
      <w:r w:rsidR="00670574" w:rsidRPr="007F49B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Kołbaskowo,</w:t>
      </w:r>
    </w:p>
    <w:p w14:paraId="6C14F0E0" w14:textId="2A24F66D" w:rsidR="00612292" w:rsidRPr="007F49B0" w:rsidRDefault="00612292" w:rsidP="00347F88">
      <w:pPr>
        <w:numPr>
          <w:ilvl w:val="0"/>
          <w:numId w:val="5"/>
        </w:numPr>
        <w:spacing w:after="240" w:line="36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7F49B0">
        <w:rPr>
          <w:rFonts w:ascii="Arial" w:hAnsi="Arial" w:cs="Arial"/>
          <w:color w:val="000000" w:themeColor="text1"/>
          <w:sz w:val="20"/>
          <w:szCs w:val="20"/>
          <w:lang w:eastAsia="pl-PL"/>
        </w:rPr>
        <w:t>przystąpieniu do przeprowadzenia strategicznej oceny oddziaływania na środowisko, dotyczącej projektu wyżej wymienionego planu ogólnego.</w:t>
      </w:r>
    </w:p>
    <w:p w14:paraId="4F758FA8" w14:textId="77777777" w:rsidR="00612292" w:rsidRPr="007F49B0" w:rsidRDefault="00612292" w:rsidP="00347F8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2D832E38" w14:textId="62953106" w:rsidR="00612292" w:rsidRPr="007F49B0" w:rsidRDefault="00612292" w:rsidP="00347F8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color w:val="000000"/>
          <w:kern w:val="0"/>
          <w:sz w:val="20"/>
          <w:szCs w:val="20"/>
          <w:lang w:eastAsia="pl-PL"/>
          <w14:ligatures w14:val="none"/>
        </w:rPr>
      </w:pPr>
      <w:r w:rsidRPr="007F49B0">
        <w:rPr>
          <w:rFonts w:ascii="Arial" w:eastAsia="Times New Roman" w:hAnsi="Arial" w:cs="Arial"/>
          <w:i/>
          <w:color w:val="000000"/>
          <w:kern w:val="0"/>
          <w:sz w:val="20"/>
          <w:szCs w:val="20"/>
          <w:lang w:eastAsia="pl-PL"/>
          <w14:ligatures w14:val="none"/>
        </w:rPr>
        <w:t xml:space="preserve">Do sporządzenia planu ogólnego gminy </w:t>
      </w:r>
      <w:r w:rsidR="00670574" w:rsidRPr="007F49B0">
        <w:rPr>
          <w:rFonts w:ascii="Arial" w:eastAsia="Times New Roman" w:hAnsi="Arial" w:cs="Arial"/>
          <w:i/>
          <w:color w:val="000000"/>
          <w:kern w:val="0"/>
          <w:sz w:val="20"/>
          <w:szCs w:val="20"/>
          <w:lang w:eastAsia="pl-PL"/>
          <w14:ligatures w14:val="none"/>
        </w:rPr>
        <w:t xml:space="preserve">Kołbaskowo </w:t>
      </w:r>
      <w:r w:rsidRPr="007F49B0">
        <w:rPr>
          <w:rFonts w:ascii="Arial" w:eastAsia="Times New Roman" w:hAnsi="Arial" w:cs="Arial"/>
          <w:i/>
          <w:color w:val="000000"/>
          <w:kern w:val="0"/>
          <w:sz w:val="20"/>
          <w:szCs w:val="20"/>
          <w:lang w:eastAsia="pl-PL"/>
          <w14:ligatures w14:val="none"/>
        </w:rPr>
        <w:t xml:space="preserve">przystąpiono w związku z wejściem w życie ustawy z dnia 7 lipca 2023 r. o zmianie ustawy o planowaniu i zagospodarowaniu przestrzennym oraz niektórych innych ustaw (Dz. U. z 2023 roku poz. 1688). Celem sporządzenia planu ogólnego gminy </w:t>
      </w:r>
      <w:r w:rsidR="00670574" w:rsidRPr="007F49B0">
        <w:rPr>
          <w:rFonts w:ascii="Arial" w:eastAsia="Times New Roman" w:hAnsi="Arial" w:cs="Arial"/>
          <w:i/>
          <w:color w:val="000000"/>
          <w:kern w:val="0"/>
          <w:sz w:val="20"/>
          <w:szCs w:val="20"/>
          <w:lang w:eastAsia="pl-PL"/>
          <w14:ligatures w14:val="none"/>
        </w:rPr>
        <w:t>Kołbaskowo</w:t>
      </w:r>
      <w:r w:rsidRPr="007F49B0">
        <w:rPr>
          <w:rFonts w:ascii="Arial" w:eastAsia="Times New Roman" w:hAnsi="Arial" w:cs="Arial"/>
          <w:i/>
          <w:color w:val="000000"/>
          <w:kern w:val="0"/>
          <w:sz w:val="20"/>
          <w:szCs w:val="20"/>
          <w:lang w:eastAsia="pl-PL"/>
          <w14:ligatures w14:val="none"/>
        </w:rPr>
        <w:t xml:space="preserve">, obejmującego obszar gminy w granicach administracyjnych, jest ustalenie jej struktury </w:t>
      </w:r>
      <w:proofErr w:type="spellStart"/>
      <w:r w:rsidRPr="007F49B0">
        <w:rPr>
          <w:rFonts w:ascii="Arial" w:eastAsia="Times New Roman" w:hAnsi="Arial" w:cs="Arial"/>
          <w:i/>
          <w:color w:val="000000"/>
          <w:kern w:val="0"/>
          <w:sz w:val="20"/>
          <w:szCs w:val="20"/>
          <w:lang w:eastAsia="pl-PL"/>
          <w14:ligatures w14:val="none"/>
        </w:rPr>
        <w:t>funkcjonalno</w:t>
      </w:r>
      <w:proofErr w:type="spellEnd"/>
      <w:r w:rsidRPr="007F49B0">
        <w:rPr>
          <w:rFonts w:ascii="Arial" w:eastAsia="Times New Roman" w:hAnsi="Arial" w:cs="Arial"/>
          <w:i/>
          <w:color w:val="000000"/>
          <w:kern w:val="0"/>
          <w:sz w:val="20"/>
          <w:szCs w:val="20"/>
          <w:lang w:eastAsia="pl-PL"/>
          <w14:ligatures w14:val="none"/>
        </w:rPr>
        <w:t xml:space="preserve"> - przestrzennej. Plan ogólny stanowić będzie akt prawa miejscowego, który jednocześnie zastąpi studium uwarunkowań i kierunków zagospodarowania przestrzennego gminy </w:t>
      </w:r>
      <w:r w:rsidR="00670574" w:rsidRPr="007F49B0">
        <w:rPr>
          <w:rFonts w:ascii="Arial" w:eastAsia="Times New Roman" w:hAnsi="Arial" w:cs="Arial"/>
          <w:i/>
          <w:color w:val="000000"/>
          <w:kern w:val="0"/>
          <w:sz w:val="20"/>
          <w:szCs w:val="20"/>
          <w:lang w:eastAsia="pl-PL"/>
          <w14:ligatures w14:val="none"/>
        </w:rPr>
        <w:t>Kołbaskowo</w:t>
      </w:r>
      <w:r w:rsidRPr="007F49B0">
        <w:rPr>
          <w:rFonts w:ascii="Arial" w:eastAsia="Times New Roman" w:hAnsi="Arial" w:cs="Arial"/>
          <w:i/>
          <w:color w:val="000000"/>
          <w:kern w:val="0"/>
          <w:sz w:val="20"/>
          <w:szCs w:val="20"/>
          <w:lang w:eastAsia="pl-PL"/>
          <w14:ligatures w14:val="none"/>
        </w:rPr>
        <w:t xml:space="preserve">. Nowy akt będzie podstawą do prowadzenia gospodarki przestrzennej na terenie gminy. Zatwierdzenie planu ogólnego nastąpi odrębną uchwałą, po przeprowadzeniu procedury planistycznej określonej w ustawie o planowaniu i zagospodarowaniu przestrzennym. W związku z wymaganiami prawnymi sporządzenia przez gminę planu ogólnego obejmującego jej obszar w granicach administracyjnych, </w:t>
      </w:r>
      <w:r w:rsidR="00670574" w:rsidRPr="007F49B0">
        <w:rPr>
          <w:rFonts w:ascii="Arial" w:eastAsia="Times New Roman" w:hAnsi="Arial" w:cs="Arial"/>
          <w:i/>
          <w:color w:val="000000"/>
          <w:kern w:val="0"/>
          <w:sz w:val="20"/>
          <w:szCs w:val="20"/>
          <w:lang w:eastAsia="pl-PL"/>
          <w14:ligatures w14:val="none"/>
        </w:rPr>
        <w:t>sporządzenie dokumentu</w:t>
      </w:r>
      <w:r w:rsidRPr="007F49B0">
        <w:rPr>
          <w:rFonts w:ascii="Arial" w:eastAsia="Times New Roman" w:hAnsi="Arial" w:cs="Arial"/>
          <w:i/>
          <w:color w:val="000000"/>
          <w:kern w:val="0"/>
          <w:sz w:val="20"/>
          <w:szCs w:val="20"/>
          <w:lang w:eastAsia="pl-PL"/>
          <w14:ligatures w14:val="none"/>
        </w:rPr>
        <w:t xml:space="preserve"> uznaje się za uzasadnione.</w:t>
      </w:r>
    </w:p>
    <w:p w14:paraId="40FE2E2F" w14:textId="723E9A29" w:rsidR="00D83B00" w:rsidRPr="007F49B0" w:rsidRDefault="00D83B00" w:rsidP="00347F8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color w:val="000000"/>
          <w:kern w:val="0"/>
          <w:sz w:val="20"/>
          <w:szCs w:val="20"/>
          <w:lang w:eastAsia="pl-PL"/>
          <w14:ligatures w14:val="none"/>
        </w:rPr>
      </w:pPr>
    </w:p>
    <w:p w14:paraId="6962943C" w14:textId="6B7097C5" w:rsidR="00BD01A2" w:rsidRPr="007F49B0" w:rsidRDefault="00D83B00" w:rsidP="00347F8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7F49B0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>Zainteresowani mogą zapoznać się z niezbędną dokumentacją sprawy:</w:t>
      </w:r>
      <w:r w:rsidRPr="007F49B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osobiście w siedzibie Urzędu</w:t>
      </w:r>
      <w:r w:rsidR="00D93408" w:rsidRPr="007F49B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Gminy</w:t>
      </w:r>
      <w:r w:rsidRPr="007F49B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="00D93408" w:rsidRPr="007F49B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Kołbaskowo</w:t>
      </w:r>
      <w:r w:rsidRPr="007F49B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, </w:t>
      </w:r>
      <w:r w:rsidR="00D93408" w:rsidRPr="007F49B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Kołbaskowo 106, 72-001 Kołbaskowo</w:t>
      </w:r>
      <w:r w:rsidRPr="007F49B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, w godzinach przyjmowania interesantów, przez adres e-mail: </w:t>
      </w:r>
      <w:r w:rsidR="00D93408" w:rsidRPr="007F49B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biuro@kolbaskowo.pl</w:t>
      </w:r>
      <w:r w:rsidRPr="007F49B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, za pomocą platformy </w:t>
      </w:r>
      <w:proofErr w:type="spellStart"/>
      <w:r w:rsidRPr="007F49B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ePUAP</w:t>
      </w:r>
      <w:proofErr w:type="spellEnd"/>
      <w:r w:rsidRPr="007F49B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lub telefonicznie pod numerem: </w:t>
      </w:r>
      <w:r w:rsidR="00BD01A2" w:rsidRPr="007F49B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(+48) 91</w:t>
      </w:r>
      <w:r w:rsidR="00F10F7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 884 90 48</w:t>
      </w:r>
      <w:r w:rsidR="00E51010" w:rsidRPr="007F49B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. </w:t>
      </w:r>
      <w:r w:rsidRPr="007F49B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Informacje o przebiegu procedury dostępne są również na stronie Biuletynu Informacji Publicznej</w:t>
      </w:r>
      <w:r w:rsidR="00BD01A2" w:rsidRPr="007F49B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Gminy Kołbaskowo </w:t>
      </w:r>
      <w:r w:rsidRPr="007F49B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w zakładce</w:t>
      </w:r>
      <w:r w:rsidR="00F10F7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:</w:t>
      </w:r>
      <w:r w:rsidRPr="007F49B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="00F10F7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Pozostałe </w:t>
      </w:r>
      <w:r w:rsidR="00F10F7A" w:rsidRPr="007F49B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&gt;</w:t>
      </w:r>
      <w:r w:rsidR="00F10F7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="00BD01A2" w:rsidRPr="007F49B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Zagospodarowanie </w:t>
      </w:r>
      <w:r w:rsidR="00F10F7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Przestrzenne </w:t>
      </w:r>
      <w:r w:rsidR="00BD01A2" w:rsidRPr="007F49B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&gt; Plan Ogólny Gminy </w:t>
      </w:r>
      <w:r w:rsidR="00F10F7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Kołbaskowo – Uchwała nr LI/649/2023 </w:t>
      </w:r>
      <w:r w:rsidRPr="007F49B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oraz można je uzyskać telefonicznie pod numerem: (+48) </w:t>
      </w:r>
      <w:r w:rsidR="00BD01A2" w:rsidRPr="007F49B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91 884 90 48</w:t>
      </w:r>
      <w:r w:rsidR="00347F88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.</w:t>
      </w:r>
    </w:p>
    <w:p w14:paraId="3433D995" w14:textId="77777777" w:rsidR="00BD01A2" w:rsidRPr="007F49B0" w:rsidRDefault="00BD01A2" w:rsidP="00347F88">
      <w:pPr>
        <w:spacing w:afterLines="60" w:after="144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4C054D4" w14:textId="6C8AC3F6" w:rsidR="00421F12" w:rsidRPr="007F49B0" w:rsidRDefault="00421F12" w:rsidP="00347F88">
      <w:pPr>
        <w:spacing w:afterLines="60" w:after="144" w:line="360" w:lineRule="auto"/>
        <w:contextualSpacing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7F49B0">
        <w:rPr>
          <w:rFonts w:ascii="Arial" w:eastAsia="Times New Roman" w:hAnsi="Arial" w:cs="Arial"/>
          <w:b/>
          <w:sz w:val="20"/>
          <w:szCs w:val="20"/>
          <w:lang w:eastAsia="pl-PL"/>
        </w:rPr>
        <w:t>Zainteresowani mogą składać wnioski do wyżej wymienionego planu ogólnego.</w:t>
      </w:r>
      <w:r w:rsidRPr="007F49B0">
        <w:rPr>
          <w:rFonts w:ascii="Arial" w:eastAsia="Times New Roman" w:hAnsi="Arial" w:cs="Arial"/>
          <w:sz w:val="20"/>
          <w:szCs w:val="20"/>
          <w:lang w:eastAsia="pl-PL"/>
        </w:rPr>
        <w:t xml:space="preserve"> Wnioski do planu ogólnego należy składać </w:t>
      </w:r>
      <w:r w:rsidRPr="007F49B0">
        <w:rPr>
          <w:rFonts w:ascii="Arial" w:eastAsia="Times New Roman" w:hAnsi="Arial" w:cs="Arial"/>
          <w:b/>
          <w:sz w:val="20"/>
          <w:szCs w:val="20"/>
          <w:lang w:eastAsia="pl-PL"/>
        </w:rPr>
        <w:t>na formularzu</w:t>
      </w:r>
      <w:r w:rsidRPr="007F49B0">
        <w:rPr>
          <w:rFonts w:ascii="Arial" w:eastAsia="Times New Roman" w:hAnsi="Arial" w:cs="Arial"/>
          <w:sz w:val="20"/>
          <w:szCs w:val="20"/>
          <w:lang w:eastAsia="pl-PL"/>
        </w:rPr>
        <w:t xml:space="preserve"> zgodnym z rozporządzeniem Ministra Rozwoju i Technologii z dnia 13 listopada 2023 r. (Dz. U. z 2023 r. poz. 2509), który dostępny jest na stronie</w:t>
      </w:r>
      <w:r w:rsidR="00186545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186545" w:rsidRPr="00186545">
        <w:t xml:space="preserve"> </w:t>
      </w:r>
      <w:hyperlink r:id="rId7" w:history="1">
        <w:r w:rsidR="00186545" w:rsidRPr="00F53841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https://kolbaskowo.pl/</w:t>
        </w:r>
      </w:hyperlink>
      <w:r w:rsidR="0018654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F49B0">
        <w:rPr>
          <w:rFonts w:ascii="Arial" w:eastAsia="Times New Roman" w:hAnsi="Arial" w:cs="Arial"/>
          <w:sz w:val="20"/>
          <w:szCs w:val="20"/>
          <w:lang w:eastAsia="pl-PL"/>
        </w:rPr>
        <w:t>w zakładce</w:t>
      </w:r>
      <w:r w:rsidR="00F10F7A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BD01A2" w:rsidRPr="007F49B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="00BD01A2" w:rsidRPr="00347F8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Zagospodarowanie </w:t>
      </w:r>
      <w:r w:rsidR="00BD01A2" w:rsidRPr="00347F8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&gt; Rejestr wniosków o uchwalenie nowego MPZP lub zmiany MPZP oraz formularz pisma dotyczącego aktu planowania przestrzennego</w:t>
      </w:r>
      <w:r w:rsidR="00BE58DE" w:rsidRPr="007F49B0">
        <w:rPr>
          <w:rFonts w:ascii="Arial" w:hAnsi="Arial" w:cs="Arial"/>
          <w:sz w:val="20"/>
          <w:szCs w:val="20"/>
        </w:rPr>
        <w:t xml:space="preserve">, </w:t>
      </w:r>
      <w:r w:rsidR="00BE58DE" w:rsidRPr="007F49B0">
        <w:rPr>
          <w:rFonts w:ascii="Arial" w:eastAsia="Times New Roman" w:hAnsi="Arial" w:cs="Arial"/>
          <w:sz w:val="20"/>
          <w:szCs w:val="20"/>
          <w:lang w:eastAsia="pl-PL"/>
        </w:rPr>
        <w:t xml:space="preserve">na stronie </w:t>
      </w:r>
      <w:r w:rsidR="00BE58DE" w:rsidRPr="007F49B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https://www.gov.pl/web/rozwoj-technologia/formularz-pisma-dotyczacego-aktu-planowania-</w:t>
      </w:r>
      <w:r w:rsidR="00186545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p</w:t>
      </w:r>
      <w:r w:rsidR="00BE58DE" w:rsidRPr="007F49B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rzestrzennego</w:t>
      </w:r>
      <w:r w:rsidR="00BE58DE" w:rsidRPr="007F49B0">
        <w:rPr>
          <w:rFonts w:ascii="Arial" w:eastAsia="Times New Roman" w:hAnsi="Arial" w:cs="Arial"/>
          <w:sz w:val="20"/>
          <w:szCs w:val="20"/>
          <w:lang w:eastAsia="pl-PL"/>
        </w:rPr>
        <w:t xml:space="preserve"> oraz w </w:t>
      </w:r>
      <w:r w:rsidR="00A643C7" w:rsidRPr="007F49B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Urzęd</w:t>
      </w:r>
      <w:r w:rsidR="00F10F7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zie</w:t>
      </w:r>
      <w:r w:rsidR="00A643C7" w:rsidRPr="007F49B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="00BD01A2" w:rsidRPr="007F49B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Gminy Kołbaskowo</w:t>
      </w:r>
      <w:r w:rsidRPr="007F49B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.</w:t>
      </w:r>
    </w:p>
    <w:p w14:paraId="3A7D86A3" w14:textId="3F35444B" w:rsidR="00D83B00" w:rsidRPr="007F49B0" w:rsidRDefault="00D83B00" w:rsidP="00347F8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2E568558" w14:textId="228C9D45" w:rsidR="00254731" w:rsidRPr="007F49B0" w:rsidRDefault="00254731" w:rsidP="00347F88">
      <w:pPr>
        <w:spacing w:afterLines="60" w:after="144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49B0">
        <w:rPr>
          <w:rFonts w:ascii="Arial" w:eastAsia="Times New Roman" w:hAnsi="Arial" w:cs="Arial"/>
          <w:sz w:val="20"/>
          <w:szCs w:val="20"/>
          <w:lang w:eastAsia="pl-PL"/>
        </w:rPr>
        <w:t>Wnioski do planu ogólnego należy składać do</w:t>
      </w:r>
      <w:r w:rsidR="00E76155" w:rsidRPr="007F49B0">
        <w:rPr>
          <w:rFonts w:ascii="Arial" w:hAnsi="Arial" w:cs="Arial"/>
          <w:sz w:val="20"/>
          <w:szCs w:val="20"/>
        </w:rPr>
        <w:t xml:space="preserve"> </w:t>
      </w:r>
      <w:r w:rsidR="00E76155" w:rsidRPr="007F49B0">
        <w:rPr>
          <w:rFonts w:ascii="Arial" w:eastAsia="Times New Roman" w:hAnsi="Arial" w:cs="Arial"/>
          <w:sz w:val="20"/>
          <w:szCs w:val="20"/>
          <w:lang w:eastAsia="pl-PL"/>
        </w:rPr>
        <w:t>Wójta Gminy Kołbaskowo</w:t>
      </w:r>
      <w:r w:rsidR="006D27B6" w:rsidRPr="007F49B0">
        <w:rPr>
          <w:rFonts w:ascii="Arial" w:eastAsia="Times New Roman" w:hAnsi="Arial" w:cs="Arial"/>
          <w:sz w:val="20"/>
          <w:szCs w:val="20"/>
          <w:lang w:eastAsia="pl-PL"/>
        </w:rPr>
        <w:t>, na adres:</w:t>
      </w:r>
      <w:r w:rsidR="00E76155" w:rsidRPr="007F49B0">
        <w:rPr>
          <w:rFonts w:ascii="Arial" w:eastAsia="Times New Roman" w:hAnsi="Arial" w:cs="Arial"/>
          <w:sz w:val="20"/>
          <w:szCs w:val="20"/>
          <w:lang w:eastAsia="pl-PL"/>
        </w:rPr>
        <w:t xml:space="preserve"> Kołbaskowo 106, 72-001 Kołbaskowo</w:t>
      </w:r>
      <w:r w:rsidRPr="007F49B0">
        <w:rPr>
          <w:rFonts w:ascii="Arial" w:eastAsia="Times New Roman" w:hAnsi="Arial" w:cs="Arial"/>
          <w:sz w:val="20"/>
          <w:szCs w:val="20"/>
          <w:lang w:eastAsia="pl-PL"/>
        </w:rPr>
        <w:t xml:space="preserve">, osobiście w siedzibie urzędu lub na podane powyżej adresy elektroniczne </w:t>
      </w:r>
      <w:proofErr w:type="spellStart"/>
      <w:r w:rsidRPr="007F49B0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5164D6" w:rsidRPr="007F49B0">
        <w:rPr>
          <w:rFonts w:ascii="Arial" w:eastAsia="Times New Roman" w:hAnsi="Arial" w:cs="Arial"/>
          <w:sz w:val="20"/>
          <w:szCs w:val="20"/>
          <w:lang w:eastAsia="pl-PL"/>
        </w:rPr>
        <w:t>PUAP</w:t>
      </w:r>
      <w:proofErr w:type="spellEnd"/>
      <w:r w:rsidRPr="007F49B0">
        <w:rPr>
          <w:rFonts w:ascii="Arial" w:eastAsia="Times New Roman" w:hAnsi="Arial" w:cs="Arial"/>
          <w:sz w:val="20"/>
          <w:szCs w:val="20"/>
          <w:lang w:eastAsia="pl-PL"/>
        </w:rPr>
        <w:t xml:space="preserve"> i e-mail</w:t>
      </w:r>
      <w:r w:rsidR="00F10F7A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7F49B0">
        <w:rPr>
          <w:rFonts w:ascii="Arial" w:eastAsia="Times New Roman" w:hAnsi="Arial" w:cs="Arial"/>
          <w:sz w:val="20"/>
          <w:szCs w:val="20"/>
          <w:lang w:eastAsia="pl-PL"/>
        </w:rPr>
        <w:t xml:space="preserve"> w terminie </w:t>
      </w:r>
      <w:r w:rsidRPr="007F49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dnia </w:t>
      </w:r>
      <w:r w:rsidR="00F10F7A" w:rsidRPr="00F10F7A">
        <w:rPr>
          <w:rFonts w:ascii="Arial" w:eastAsia="Times New Roman" w:hAnsi="Arial" w:cs="Arial"/>
          <w:b/>
          <w:sz w:val="20"/>
          <w:szCs w:val="20"/>
          <w:lang w:eastAsia="pl-PL"/>
        </w:rPr>
        <w:t>24.06.</w:t>
      </w:r>
      <w:r w:rsidRPr="00F10F7A">
        <w:rPr>
          <w:rFonts w:ascii="Arial" w:eastAsia="Times New Roman" w:hAnsi="Arial" w:cs="Arial"/>
          <w:b/>
          <w:sz w:val="20"/>
          <w:szCs w:val="20"/>
          <w:lang w:eastAsia="pl-PL"/>
        </w:rPr>
        <w:t>2024 r.</w:t>
      </w:r>
    </w:p>
    <w:p w14:paraId="7989B8CD" w14:textId="33837C38" w:rsidR="00421F12" w:rsidRPr="007F49B0" w:rsidRDefault="00421F12" w:rsidP="00347F8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5AA3D8BD" w14:textId="5F7D0B60" w:rsidR="00BE58DE" w:rsidRPr="007F49B0" w:rsidRDefault="00BE58DE" w:rsidP="00347F88">
      <w:pPr>
        <w:spacing w:afterLines="60" w:after="144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49B0">
        <w:rPr>
          <w:rFonts w:ascii="Arial" w:eastAsia="Times New Roman" w:hAnsi="Arial" w:cs="Arial"/>
          <w:sz w:val="20"/>
          <w:szCs w:val="20"/>
          <w:lang w:eastAsia="pl-PL"/>
        </w:rPr>
        <w:t xml:space="preserve">Zgodnie art. 8g ust 1 ustawy </w:t>
      </w:r>
      <w:r w:rsidRPr="007F49B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z dnia 27 marca 2003 r. </w:t>
      </w:r>
      <w:r w:rsidRPr="007F49B0">
        <w:rPr>
          <w:rFonts w:ascii="Arial" w:eastAsia="Times New Roman" w:hAnsi="Arial" w:cs="Arial"/>
          <w:sz w:val="20"/>
          <w:szCs w:val="20"/>
          <w:lang w:eastAsia="pl-PL"/>
        </w:rPr>
        <w:t>o planowaniu i zagospodarowaniu przestrzennym (Dz. U. z 2023 r. poz. 977 z późn. zm.) wnioski należy składać na piśmie utrwalonym w postaci papierowej lub elektronicznej, w tym za pomocą środków komunikacji elektronicznej. Z kolei zgodnie art. 8g ust 2 ww. ustawy składający wniosek podaje imię, nazwisko, nazwę i adres zamieszkania lub siedziby oraz wskazuje adres poczty elektronicznej jeśli taki posiada a także wskazuje, czy jest właścicielem lub użytkownikiem wieczystym nieruchomości objętej wnioskiem. Może również podać dodatkowe dane: adres do korespondencji lub numer telefonu. We wniosku należy wskazać przedmiot wniosku oraz oznaczenie nieruchomości, której dotyczy.</w:t>
      </w:r>
    </w:p>
    <w:p w14:paraId="564151F9" w14:textId="77777777" w:rsidR="00421F12" w:rsidRPr="007F49B0" w:rsidRDefault="00421F12" w:rsidP="00347F8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269D8F0D" w14:textId="7C3B519C" w:rsidR="006230E4" w:rsidRPr="007F49B0" w:rsidRDefault="006230E4" w:rsidP="00347F88">
      <w:pPr>
        <w:spacing w:afterLines="60" w:after="144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49B0">
        <w:rPr>
          <w:rFonts w:ascii="Arial" w:eastAsia="Times New Roman" w:hAnsi="Arial" w:cs="Arial"/>
          <w:b/>
          <w:sz w:val="20"/>
          <w:szCs w:val="20"/>
          <w:lang w:eastAsia="pl-PL"/>
        </w:rPr>
        <w:t>Zainteresowani mogą składać</w:t>
      </w:r>
      <w:r w:rsidRPr="007F49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F49B0">
        <w:rPr>
          <w:rFonts w:ascii="Arial" w:eastAsia="Times New Roman" w:hAnsi="Arial" w:cs="Arial"/>
          <w:b/>
          <w:sz w:val="20"/>
          <w:szCs w:val="20"/>
          <w:lang w:eastAsia="pl-PL"/>
        </w:rPr>
        <w:t>uwagi i wnioski do prowadzonej strategicznej oceny oddziaływania na środowisko</w:t>
      </w:r>
      <w:r w:rsidRPr="007F49B0">
        <w:rPr>
          <w:rFonts w:ascii="Arial" w:eastAsia="Times New Roman" w:hAnsi="Arial" w:cs="Arial"/>
          <w:sz w:val="20"/>
          <w:szCs w:val="20"/>
          <w:lang w:eastAsia="pl-PL"/>
        </w:rPr>
        <w:t xml:space="preserve">. Uwagi i wnioski mogą być wnoszone w formie pisemnej, ustnie do protokołu lub za pomocą środków komunikacji elektronicznej bez konieczności opatrywania ich bezpiecznym podpisem elektronicznym, na podane powyżej adresy w terminie </w:t>
      </w:r>
      <w:r w:rsidRPr="007F49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dnia </w:t>
      </w:r>
      <w:r w:rsidR="00F10F7A" w:rsidRPr="00F10F7A">
        <w:rPr>
          <w:rFonts w:ascii="Arial" w:eastAsia="Times New Roman" w:hAnsi="Arial" w:cs="Arial"/>
          <w:b/>
          <w:sz w:val="20"/>
          <w:szCs w:val="20"/>
          <w:lang w:eastAsia="pl-PL"/>
        </w:rPr>
        <w:t>24.06.</w:t>
      </w:r>
      <w:r w:rsidRPr="00F10F7A">
        <w:rPr>
          <w:rFonts w:ascii="Arial" w:eastAsia="Times New Roman" w:hAnsi="Arial" w:cs="Arial"/>
          <w:b/>
          <w:sz w:val="20"/>
          <w:szCs w:val="20"/>
          <w:lang w:eastAsia="pl-PL"/>
        </w:rPr>
        <w:t>2024 r.</w:t>
      </w:r>
    </w:p>
    <w:p w14:paraId="0585B30D" w14:textId="77777777" w:rsidR="006230E4" w:rsidRPr="007F49B0" w:rsidRDefault="006230E4" w:rsidP="00347F88">
      <w:pPr>
        <w:spacing w:afterLines="60" w:after="144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32BE94" w14:textId="4699BD8F" w:rsidR="006230E4" w:rsidRPr="007F49B0" w:rsidRDefault="006230E4" w:rsidP="00347F88">
      <w:pPr>
        <w:spacing w:afterLines="60" w:after="144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49B0">
        <w:rPr>
          <w:rFonts w:ascii="Arial" w:eastAsia="Times New Roman" w:hAnsi="Arial" w:cs="Arial"/>
          <w:sz w:val="20"/>
          <w:szCs w:val="20"/>
          <w:lang w:eastAsia="pl-PL"/>
        </w:rPr>
        <w:t xml:space="preserve">Organem właściwym do rozpatrzenia uwag i wniosków jest </w:t>
      </w:r>
      <w:r w:rsidR="002D7D10" w:rsidRPr="007F49B0">
        <w:rPr>
          <w:rFonts w:ascii="Arial" w:eastAsia="Times New Roman" w:hAnsi="Arial" w:cs="Arial"/>
          <w:sz w:val="20"/>
          <w:szCs w:val="20"/>
          <w:lang w:eastAsia="pl-PL"/>
        </w:rPr>
        <w:t>Wójt Gminy Kołbaskowo</w:t>
      </w:r>
      <w:r w:rsidRPr="007F49B0">
        <w:rPr>
          <w:rFonts w:ascii="Arial" w:eastAsia="Times New Roman" w:hAnsi="Arial" w:cs="Arial"/>
          <w:sz w:val="20"/>
          <w:szCs w:val="20"/>
          <w:lang w:eastAsia="pl-PL"/>
        </w:rPr>
        <w:t>. Uwagi i wnioski złożone po upływie ww. terminu pozostają bez rozpatrzenia.</w:t>
      </w:r>
    </w:p>
    <w:p w14:paraId="36C63132" w14:textId="77777777" w:rsidR="006230E4" w:rsidRPr="007F49B0" w:rsidRDefault="006230E4" w:rsidP="00347F88">
      <w:pPr>
        <w:spacing w:before="100" w:beforeAutospacing="1" w:afterLines="60" w:after="144" w:line="360" w:lineRule="auto"/>
        <w:contextualSpacing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6560AEA" w14:textId="62EEBC89" w:rsidR="007F49B0" w:rsidRPr="009B3EB9" w:rsidRDefault="007F49B0" w:rsidP="00347F88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9B3EB9">
        <w:rPr>
          <w:rFonts w:ascii="Arial" w:hAnsi="Arial" w:cs="Arial"/>
          <w:kern w:val="0"/>
          <w:sz w:val="20"/>
          <w:szCs w:val="20"/>
        </w:rPr>
        <w:t>Treść klauzuli informacyjnej dotyczącej danych osobowych jest dostępna na stronie internetowej www.kolbaskowo.pl, w Biuletynie Informacji Publicznej oraz na tablicy ogłoszeń w siedzibie Urzędu Gminy w Kołbaskowie.</w:t>
      </w:r>
    </w:p>
    <w:p w14:paraId="22298FC4" w14:textId="77777777" w:rsidR="00347F88" w:rsidRPr="007F49B0" w:rsidRDefault="00347F88" w:rsidP="00347F88">
      <w:pPr>
        <w:spacing w:afterLines="60" w:after="144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853DFC" w14:textId="77777777" w:rsidR="007F49B0" w:rsidRPr="009B3EB9" w:rsidRDefault="007F49B0" w:rsidP="00347F88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Arial" w:hAnsi="Arial" w:cs="Arial"/>
          <w:kern w:val="0"/>
          <w:sz w:val="20"/>
          <w:szCs w:val="20"/>
        </w:rPr>
      </w:pPr>
      <w:r w:rsidRPr="009B3EB9">
        <w:rPr>
          <w:rFonts w:ascii="Arial" w:hAnsi="Arial" w:cs="Arial"/>
          <w:kern w:val="0"/>
          <w:sz w:val="20"/>
          <w:szCs w:val="20"/>
        </w:rPr>
        <w:t>WÓJT</w:t>
      </w:r>
    </w:p>
    <w:p w14:paraId="3CA7B36E" w14:textId="77777777" w:rsidR="007F49B0" w:rsidRPr="009B3EB9" w:rsidRDefault="007F49B0" w:rsidP="00347F88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Arial" w:hAnsi="Arial" w:cs="Arial"/>
          <w:kern w:val="0"/>
          <w:sz w:val="20"/>
          <w:szCs w:val="20"/>
        </w:rPr>
      </w:pPr>
      <w:r w:rsidRPr="009B3EB9">
        <w:rPr>
          <w:rFonts w:ascii="Arial" w:hAnsi="Arial" w:cs="Arial"/>
          <w:kern w:val="0"/>
          <w:sz w:val="20"/>
          <w:szCs w:val="20"/>
        </w:rPr>
        <w:t>GMINY KOŁBASKOWO</w:t>
      </w:r>
    </w:p>
    <w:p w14:paraId="6AD20525" w14:textId="2C2DBEF3" w:rsidR="00BE58DE" w:rsidRPr="007F49B0" w:rsidRDefault="007F49B0" w:rsidP="00347F88">
      <w:pPr>
        <w:spacing w:line="360" w:lineRule="auto"/>
        <w:ind w:left="4395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9B3EB9">
        <w:rPr>
          <w:rFonts w:ascii="Arial" w:hAnsi="Arial" w:cs="Arial"/>
          <w:kern w:val="0"/>
          <w:sz w:val="20"/>
          <w:szCs w:val="20"/>
        </w:rPr>
        <w:t>Małgorzata Schwarz</w:t>
      </w:r>
    </w:p>
    <w:sectPr w:rsidR="00BE58DE" w:rsidRPr="007F49B0" w:rsidSect="00347F88">
      <w:pgSz w:w="16840" w:h="23808" w:code="8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F77A9"/>
    <w:multiLevelType w:val="hybridMultilevel"/>
    <w:tmpl w:val="CD8E4AE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967C84"/>
    <w:multiLevelType w:val="hybridMultilevel"/>
    <w:tmpl w:val="58842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B0D5C"/>
    <w:multiLevelType w:val="hybridMultilevel"/>
    <w:tmpl w:val="CD8E4AE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59A2512"/>
    <w:multiLevelType w:val="hybridMultilevel"/>
    <w:tmpl w:val="89DE869A"/>
    <w:lvl w:ilvl="0" w:tplc="77A8F8A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D81EE0"/>
    <w:multiLevelType w:val="hybridMultilevel"/>
    <w:tmpl w:val="F90A9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03F0"/>
    <w:multiLevelType w:val="hybridMultilevel"/>
    <w:tmpl w:val="EF66A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503315">
    <w:abstractNumId w:val="5"/>
  </w:num>
  <w:num w:numId="2" w16cid:durableId="69427602">
    <w:abstractNumId w:val="3"/>
  </w:num>
  <w:num w:numId="3" w16cid:durableId="1373457735">
    <w:abstractNumId w:val="0"/>
  </w:num>
  <w:num w:numId="4" w16cid:durableId="1626809654">
    <w:abstractNumId w:val="2"/>
  </w:num>
  <w:num w:numId="5" w16cid:durableId="2105686250">
    <w:abstractNumId w:val="4"/>
  </w:num>
  <w:num w:numId="6" w16cid:durableId="963776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284"/>
    <w:rsid w:val="00027B68"/>
    <w:rsid w:val="000B3A4A"/>
    <w:rsid w:val="000F771B"/>
    <w:rsid w:val="0013597F"/>
    <w:rsid w:val="00164F48"/>
    <w:rsid w:val="00186545"/>
    <w:rsid w:val="001B7583"/>
    <w:rsid w:val="002328E1"/>
    <w:rsid w:val="0024278B"/>
    <w:rsid w:val="00243571"/>
    <w:rsid w:val="00254731"/>
    <w:rsid w:val="00290586"/>
    <w:rsid w:val="002B1FCD"/>
    <w:rsid w:val="002D7D10"/>
    <w:rsid w:val="003305C4"/>
    <w:rsid w:val="003429DA"/>
    <w:rsid w:val="00347F88"/>
    <w:rsid w:val="00365966"/>
    <w:rsid w:val="003E5E0F"/>
    <w:rsid w:val="00421F12"/>
    <w:rsid w:val="00486260"/>
    <w:rsid w:val="004A5B45"/>
    <w:rsid w:val="004D1D92"/>
    <w:rsid w:val="00510BE8"/>
    <w:rsid w:val="00510F1E"/>
    <w:rsid w:val="005164D6"/>
    <w:rsid w:val="0053541A"/>
    <w:rsid w:val="005400DA"/>
    <w:rsid w:val="00545A17"/>
    <w:rsid w:val="00575F5B"/>
    <w:rsid w:val="00580F1F"/>
    <w:rsid w:val="005A35C4"/>
    <w:rsid w:val="00612292"/>
    <w:rsid w:val="006230E4"/>
    <w:rsid w:val="00666284"/>
    <w:rsid w:val="00667F60"/>
    <w:rsid w:val="00670574"/>
    <w:rsid w:val="00685804"/>
    <w:rsid w:val="006D27B6"/>
    <w:rsid w:val="006E16A4"/>
    <w:rsid w:val="00705AF0"/>
    <w:rsid w:val="0077088E"/>
    <w:rsid w:val="00772126"/>
    <w:rsid w:val="007A7922"/>
    <w:rsid w:val="007F49B0"/>
    <w:rsid w:val="007F6A52"/>
    <w:rsid w:val="008124AC"/>
    <w:rsid w:val="00816A50"/>
    <w:rsid w:val="00825422"/>
    <w:rsid w:val="009062FE"/>
    <w:rsid w:val="00922087"/>
    <w:rsid w:val="00922D39"/>
    <w:rsid w:val="00964735"/>
    <w:rsid w:val="009E317E"/>
    <w:rsid w:val="009E7AC4"/>
    <w:rsid w:val="00A0262C"/>
    <w:rsid w:val="00A04296"/>
    <w:rsid w:val="00A200BF"/>
    <w:rsid w:val="00A2730E"/>
    <w:rsid w:val="00A274A7"/>
    <w:rsid w:val="00A5328B"/>
    <w:rsid w:val="00A55FDB"/>
    <w:rsid w:val="00A643C7"/>
    <w:rsid w:val="00AC2147"/>
    <w:rsid w:val="00AD769D"/>
    <w:rsid w:val="00AF7976"/>
    <w:rsid w:val="00B66E5E"/>
    <w:rsid w:val="00B760B0"/>
    <w:rsid w:val="00BD01A2"/>
    <w:rsid w:val="00BE58DE"/>
    <w:rsid w:val="00C351F8"/>
    <w:rsid w:val="00D16E9F"/>
    <w:rsid w:val="00D530D2"/>
    <w:rsid w:val="00D55036"/>
    <w:rsid w:val="00D55978"/>
    <w:rsid w:val="00D80D99"/>
    <w:rsid w:val="00D83B00"/>
    <w:rsid w:val="00D93408"/>
    <w:rsid w:val="00D97B0B"/>
    <w:rsid w:val="00DA14AD"/>
    <w:rsid w:val="00DB5DA9"/>
    <w:rsid w:val="00E013A7"/>
    <w:rsid w:val="00E22BED"/>
    <w:rsid w:val="00E51010"/>
    <w:rsid w:val="00E76155"/>
    <w:rsid w:val="00EC1C6D"/>
    <w:rsid w:val="00F10F7A"/>
    <w:rsid w:val="00F11F36"/>
    <w:rsid w:val="00F12714"/>
    <w:rsid w:val="00F32494"/>
    <w:rsid w:val="00F553FF"/>
    <w:rsid w:val="00F63084"/>
    <w:rsid w:val="00F9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3363"/>
  <w15:chartTrackingRefBased/>
  <w15:docId w15:val="{2411CF97-7D61-43C4-8F71-05BC2C8E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E16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28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E16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6E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6E16A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E16A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6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73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olbaskowo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02A7B-1C5D-43C2-A221-8E617E98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Barełkowski</dc:creator>
  <cp:keywords/>
  <dc:description/>
  <cp:lastModifiedBy>Arek Tomaszczyk</cp:lastModifiedBy>
  <cp:revision>64</cp:revision>
  <cp:lastPrinted>2024-05-16T10:43:00Z</cp:lastPrinted>
  <dcterms:created xsi:type="dcterms:W3CDTF">2023-07-25T06:27:00Z</dcterms:created>
  <dcterms:modified xsi:type="dcterms:W3CDTF">2024-05-16T10:56:00Z</dcterms:modified>
</cp:coreProperties>
</file>