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A385" w14:textId="77777777" w:rsidR="009E1A15" w:rsidRDefault="009E1A15" w:rsidP="009E1A15">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84"/>
        <w:gridCol w:w="3884"/>
      </w:tblGrid>
      <w:tr w:rsidR="009E1A15" w:rsidRPr="0078685A" w14:paraId="00CAA8E2" w14:textId="77777777">
        <w:trPr>
          <w:trHeight w:val="574"/>
        </w:trPr>
        <w:tc>
          <w:tcPr>
            <w:tcW w:w="3884" w:type="dxa"/>
            <w:tcBorders>
              <w:top w:val="none" w:sz="6" w:space="0" w:color="auto"/>
              <w:bottom w:val="none" w:sz="6" w:space="0" w:color="auto"/>
              <w:right w:val="none" w:sz="6" w:space="0" w:color="auto"/>
            </w:tcBorders>
          </w:tcPr>
          <w:p w14:paraId="6DB800D1" w14:textId="4704568C" w:rsidR="00504982" w:rsidRDefault="009E1A15">
            <w:pPr>
              <w:pStyle w:val="Default"/>
              <w:rPr>
                <w:b/>
                <w:bCs/>
                <w:sz w:val="22"/>
                <w:szCs w:val="22"/>
              </w:rPr>
            </w:pPr>
            <w:r>
              <w:t xml:space="preserve"> </w:t>
            </w:r>
            <w:r>
              <w:rPr>
                <w:b/>
                <w:bCs/>
                <w:sz w:val="22"/>
                <w:szCs w:val="22"/>
              </w:rPr>
              <w:t xml:space="preserve">ZAPYTANIE OFERTOWE </w:t>
            </w:r>
          </w:p>
          <w:p w14:paraId="3AF4DDAA" w14:textId="1C516D5D" w:rsidR="009E1A15" w:rsidRDefault="009E1A15">
            <w:pPr>
              <w:pStyle w:val="Default"/>
              <w:rPr>
                <w:sz w:val="22"/>
                <w:szCs w:val="22"/>
              </w:rPr>
            </w:pPr>
            <w:r>
              <w:rPr>
                <w:sz w:val="22"/>
                <w:szCs w:val="22"/>
              </w:rPr>
              <w:t xml:space="preserve">Zamawiający </w:t>
            </w:r>
          </w:p>
        </w:tc>
        <w:tc>
          <w:tcPr>
            <w:tcW w:w="3884" w:type="dxa"/>
            <w:tcBorders>
              <w:top w:val="none" w:sz="6" w:space="0" w:color="auto"/>
              <w:left w:val="none" w:sz="6" w:space="0" w:color="auto"/>
              <w:bottom w:val="none" w:sz="6" w:space="0" w:color="auto"/>
            </w:tcBorders>
          </w:tcPr>
          <w:p w14:paraId="1EBA8D14" w14:textId="77777777" w:rsidR="00504982" w:rsidRDefault="00504982">
            <w:pPr>
              <w:pStyle w:val="Default"/>
              <w:rPr>
                <w:b/>
                <w:bCs/>
                <w:sz w:val="22"/>
                <w:szCs w:val="22"/>
              </w:rPr>
            </w:pPr>
          </w:p>
          <w:p w14:paraId="5EE88D03" w14:textId="0C79262F" w:rsidR="009E1A15" w:rsidRDefault="009E1A15">
            <w:pPr>
              <w:pStyle w:val="Default"/>
              <w:rPr>
                <w:sz w:val="22"/>
                <w:szCs w:val="22"/>
              </w:rPr>
            </w:pPr>
            <w:r>
              <w:rPr>
                <w:b/>
                <w:bCs/>
                <w:sz w:val="22"/>
                <w:szCs w:val="22"/>
              </w:rPr>
              <w:t xml:space="preserve">Gmina </w:t>
            </w:r>
            <w:r w:rsidR="0078685A">
              <w:rPr>
                <w:b/>
                <w:bCs/>
                <w:sz w:val="22"/>
                <w:szCs w:val="22"/>
              </w:rPr>
              <w:t>Kołbaskowo</w:t>
            </w:r>
            <w:r>
              <w:rPr>
                <w:b/>
                <w:bCs/>
                <w:sz w:val="22"/>
                <w:szCs w:val="22"/>
              </w:rPr>
              <w:t xml:space="preserve"> </w:t>
            </w:r>
          </w:p>
          <w:p w14:paraId="78D08488" w14:textId="2DA287A9" w:rsidR="0078685A" w:rsidRDefault="0078685A">
            <w:pPr>
              <w:pStyle w:val="Default"/>
              <w:rPr>
                <w:sz w:val="22"/>
                <w:szCs w:val="22"/>
              </w:rPr>
            </w:pPr>
            <w:r>
              <w:rPr>
                <w:sz w:val="22"/>
                <w:szCs w:val="22"/>
              </w:rPr>
              <w:t>Kołbaskowo 106</w:t>
            </w:r>
          </w:p>
          <w:p w14:paraId="1A76919F" w14:textId="214EC46B" w:rsidR="009E1A15" w:rsidRDefault="0078685A">
            <w:pPr>
              <w:pStyle w:val="Default"/>
              <w:rPr>
                <w:sz w:val="22"/>
                <w:szCs w:val="22"/>
              </w:rPr>
            </w:pPr>
            <w:r>
              <w:rPr>
                <w:sz w:val="22"/>
                <w:szCs w:val="22"/>
              </w:rPr>
              <w:t>72-001 Kołbaskowo</w:t>
            </w:r>
          </w:p>
          <w:p w14:paraId="6E95B5F4" w14:textId="2AF25270" w:rsidR="0078685A" w:rsidRPr="00922C11" w:rsidRDefault="009E1A15">
            <w:pPr>
              <w:pStyle w:val="Default"/>
              <w:rPr>
                <w:sz w:val="22"/>
                <w:szCs w:val="22"/>
              </w:rPr>
            </w:pPr>
            <w:r w:rsidRPr="00922C11">
              <w:rPr>
                <w:sz w:val="22"/>
                <w:szCs w:val="22"/>
              </w:rPr>
              <w:t xml:space="preserve">tel. </w:t>
            </w:r>
            <w:r w:rsidR="0078685A" w:rsidRPr="00922C11">
              <w:rPr>
                <w:sz w:val="22"/>
                <w:szCs w:val="22"/>
              </w:rPr>
              <w:t>91 311-95-10</w:t>
            </w:r>
          </w:p>
          <w:p w14:paraId="51BD38F5" w14:textId="08A0E74F" w:rsidR="009E1A15" w:rsidRPr="00922C11" w:rsidRDefault="009E1A15">
            <w:pPr>
              <w:pStyle w:val="Default"/>
              <w:rPr>
                <w:color w:val="0000FF"/>
                <w:sz w:val="22"/>
                <w:szCs w:val="22"/>
              </w:rPr>
            </w:pPr>
            <w:r w:rsidRPr="00922C11">
              <w:rPr>
                <w:sz w:val="22"/>
                <w:szCs w:val="22"/>
              </w:rPr>
              <w:t xml:space="preserve"> </w:t>
            </w:r>
            <w:r w:rsidRPr="00922C11">
              <w:rPr>
                <w:color w:val="0000FF"/>
                <w:sz w:val="22"/>
                <w:szCs w:val="22"/>
              </w:rPr>
              <w:t>sekretariat@</w:t>
            </w:r>
            <w:r w:rsidR="0078685A" w:rsidRPr="00922C11">
              <w:rPr>
                <w:color w:val="0000FF"/>
                <w:sz w:val="22"/>
                <w:szCs w:val="22"/>
              </w:rPr>
              <w:t>kolbaskowo</w:t>
            </w:r>
            <w:r w:rsidRPr="00922C11">
              <w:rPr>
                <w:color w:val="0000FF"/>
                <w:sz w:val="22"/>
                <w:szCs w:val="22"/>
              </w:rPr>
              <w:t xml:space="preserve">.pl </w:t>
            </w:r>
          </w:p>
          <w:p w14:paraId="633EF1AF" w14:textId="57803829" w:rsidR="009E1A15" w:rsidRPr="00922C11" w:rsidRDefault="009E1A15">
            <w:pPr>
              <w:pStyle w:val="Default"/>
              <w:rPr>
                <w:sz w:val="22"/>
                <w:szCs w:val="22"/>
              </w:rPr>
            </w:pPr>
            <w:r w:rsidRPr="00922C11">
              <w:rPr>
                <w:sz w:val="22"/>
                <w:szCs w:val="22"/>
              </w:rPr>
              <w:t>www.bip.</w:t>
            </w:r>
            <w:r w:rsidR="0078685A" w:rsidRPr="00922C11">
              <w:rPr>
                <w:sz w:val="22"/>
                <w:szCs w:val="22"/>
              </w:rPr>
              <w:t>kolbaskowo</w:t>
            </w:r>
            <w:r w:rsidRPr="00922C11">
              <w:rPr>
                <w:sz w:val="22"/>
                <w:szCs w:val="22"/>
              </w:rPr>
              <w:t xml:space="preserve">.pl, </w:t>
            </w:r>
          </w:p>
        </w:tc>
      </w:tr>
      <w:tr w:rsidR="009E1A15" w14:paraId="4B82A01F" w14:textId="77777777">
        <w:trPr>
          <w:trHeight w:val="110"/>
        </w:trPr>
        <w:tc>
          <w:tcPr>
            <w:tcW w:w="3884" w:type="dxa"/>
            <w:tcBorders>
              <w:top w:val="none" w:sz="6" w:space="0" w:color="auto"/>
              <w:bottom w:val="none" w:sz="6" w:space="0" w:color="auto"/>
              <w:right w:val="none" w:sz="6" w:space="0" w:color="auto"/>
            </w:tcBorders>
          </w:tcPr>
          <w:p w14:paraId="79BDA590" w14:textId="77777777" w:rsidR="009E1A15" w:rsidRDefault="009E1A15">
            <w:pPr>
              <w:pStyle w:val="Default"/>
              <w:rPr>
                <w:sz w:val="22"/>
                <w:szCs w:val="22"/>
              </w:rPr>
            </w:pPr>
            <w:r>
              <w:rPr>
                <w:sz w:val="22"/>
                <w:szCs w:val="22"/>
              </w:rPr>
              <w:t xml:space="preserve">Data </w:t>
            </w:r>
          </w:p>
        </w:tc>
        <w:tc>
          <w:tcPr>
            <w:tcW w:w="3884" w:type="dxa"/>
            <w:tcBorders>
              <w:top w:val="none" w:sz="6" w:space="0" w:color="auto"/>
              <w:left w:val="none" w:sz="6" w:space="0" w:color="auto"/>
              <w:bottom w:val="none" w:sz="6" w:space="0" w:color="auto"/>
            </w:tcBorders>
          </w:tcPr>
          <w:p w14:paraId="7B857FBE" w14:textId="15C12513" w:rsidR="009E1A15" w:rsidRDefault="00EF5C5B">
            <w:pPr>
              <w:pStyle w:val="Default"/>
              <w:rPr>
                <w:sz w:val="22"/>
                <w:szCs w:val="22"/>
              </w:rPr>
            </w:pPr>
            <w:r>
              <w:rPr>
                <w:b/>
                <w:bCs/>
                <w:sz w:val="22"/>
                <w:szCs w:val="22"/>
              </w:rPr>
              <w:t>9</w:t>
            </w:r>
            <w:r w:rsidR="009E1A15">
              <w:rPr>
                <w:b/>
                <w:bCs/>
                <w:sz w:val="22"/>
                <w:szCs w:val="22"/>
              </w:rPr>
              <w:t>.0</w:t>
            </w:r>
            <w:r>
              <w:rPr>
                <w:b/>
                <w:bCs/>
                <w:sz w:val="22"/>
                <w:szCs w:val="22"/>
              </w:rPr>
              <w:t>8</w:t>
            </w:r>
            <w:r w:rsidR="009E1A15">
              <w:rPr>
                <w:b/>
                <w:bCs/>
                <w:sz w:val="22"/>
                <w:szCs w:val="22"/>
              </w:rPr>
              <w:t xml:space="preserve">.2024 </w:t>
            </w:r>
          </w:p>
        </w:tc>
      </w:tr>
      <w:tr w:rsidR="009E1A15" w14:paraId="6F5C4D51" w14:textId="77777777">
        <w:trPr>
          <w:trHeight w:val="110"/>
        </w:trPr>
        <w:tc>
          <w:tcPr>
            <w:tcW w:w="3884" w:type="dxa"/>
            <w:tcBorders>
              <w:top w:val="none" w:sz="6" w:space="0" w:color="auto"/>
              <w:bottom w:val="none" w:sz="6" w:space="0" w:color="auto"/>
              <w:right w:val="none" w:sz="6" w:space="0" w:color="auto"/>
            </w:tcBorders>
          </w:tcPr>
          <w:p w14:paraId="6D45A817" w14:textId="77777777" w:rsidR="009E1A15" w:rsidRDefault="009E1A15">
            <w:pPr>
              <w:pStyle w:val="Default"/>
              <w:rPr>
                <w:sz w:val="22"/>
                <w:szCs w:val="22"/>
              </w:rPr>
            </w:pPr>
            <w:r>
              <w:rPr>
                <w:sz w:val="22"/>
                <w:szCs w:val="22"/>
              </w:rPr>
              <w:t xml:space="preserve">Znak postępowania </w:t>
            </w:r>
          </w:p>
        </w:tc>
        <w:tc>
          <w:tcPr>
            <w:tcW w:w="3884" w:type="dxa"/>
            <w:tcBorders>
              <w:top w:val="none" w:sz="6" w:space="0" w:color="auto"/>
              <w:left w:val="none" w:sz="6" w:space="0" w:color="auto"/>
              <w:bottom w:val="none" w:sz="6" w:space="0" w:color="auto"/>
            </w:tcBorders>
          </w:tcPr>
          <w:p w14:paraId="244E6A9A" w14:textId="0A5477D0" w:rsidR="009E1A15" w:rsidRDefault="009E1A15">
            <w:pPr>
              <w:pStyle w:val="Default"/>
              <w:rPr>
                <w:sz w:val="22"/>
                <w:szCs w:val="22"/>
              </w:rPr>
            </w:pPr>
            <w:r>
              <w:rPr>
                <w:b/>
                <w:bCs/>
                <w:sz w:val="22"/>
                <w:szCs w:val="22"/>
              </w:rPr>
              <w:t>ZP.271.</w:t>
            </w:r>
            <w:r w:rsidR="00922C11">
              <w:rPr>
                <w:b/>
                <w:bCs/>
                <w:sz w:val="22"/>
                <w:szCs w:val="22"/>
              </w:rPr>
              <w:t>11</w:t>
            </w:r>
            <w:r w:rsidR="00EF5C5B">
              <w:rPr>
                <w:b/>
                <w:bCs/>
                <w:sz w:val="22"/>
                <w:szCs w:val="22"/>
              </w:rPr>
              <w:t>9</w:t>
            </w:r>
            <w:r>
              <w:rPr>
                <w:b/>
                <w:bCs/>
                <w:sz w:val="22"/>
                <w:szCs w:val="22"/>
              </w:rPr>
              <w:t xml:space="preserve">.2024 </w:t>
            </w:r>
          </w:p>
        </w:tc>
      </w:tr>
    </w:tbl>
    <w:p w14:paraId="582E91CF" w14:textId="77777777" w:rsidR="0078685A" w:rsidRDefault="0078685A" w:rsidP="009E1A15">
      <w:pPr>
        <w:jc w:val="center"/>
      </w:pPr>
    </w:p>
    <w:p w14:paraId="3ED1EBF3" w14:textId="4994452C" w:rsidR="009E1A15" w:rsidRDefault="009E1A15" w:rsidP="009E1A15">
      <w:pPr>
        <w:jc w:val="center"/>
      </w:pPr>
      <w:r>
        <w:t>Zamawiający zaprasza do składania ofert w postępowaniu, prowadzonym bez stosowania ustawy – Prawo zamówień publicznych, pod nazwą:</w:t>
      </w:r>
    </w:p>
    <w:p w14:paraId="16558E24" w14:textId="184AB3E2" w:rsidR="009E1A15" w:rsidRPr="0078685A" w:rsidRDefault="00EF5C5B" w:rsidP="009E1A15">
      <w:pPr>
        <w:jc w:val="both"/>
        <w:rPr>
          <w:b/>
          <w:bCs/>
        </w:rPr>
      </w:pPr>
      <w:bookmarkStart w:id="0" w:name="_Hlk174086818"/>
      <w:r>
        <w:rPr>
          <w:b/>
          <w:bCs/>
        </w:rPr>
        <w:t xml:space="preserve">Wykonanie stałej organizacji ruchu </w:t>
      </w:r>
      <w:bookmarkStart w:id="1" w:name="_Hlk174086540"/>
      <w:r>
        <w:rPr>
          <w:b/>
          <w:bCs/>
        </w:rPr>
        <w:t>na ul. Cedrowa w obrębie Ustowo i ul. Chabrowa w m. Kamieniec</w:t>
      </w:r>
      <w:r w:rsidR="009E1A15" w:rsidRPr="0078685A">
        <w:rPr>
          <w:b/>
          <w:bCs/>
        </w:rPr>
        <w:t>.</w:t>
      </w:r>
      <w:bookmarkEnd w:id="1"/>
    </w:p>
    <w:bookmarkEnd w:id="0"/>
    <w:p w14:paraId="6B3AABC7" w14:textId="77777777" w:rsidR="009E1A15" w:rsidRPr="00822E36" w:rsidRDefault="009E1A15" w:rsidP="009E1A15">
      <w:pPr>
        <w:jc w:val="center"/>
        <w:rPr>
          <w:b/>
          <w:bCs/>
        </w:rPr>
      </w:pPr>
      <w:r w:rsidRPr="00822E36">
        <w:rPr>
          <w:b/>
          <w:bCs/>
        </w:rPr>
        <w:t>OPIS PRZEDMIOTU ZAMÓWIENIA:</w:t>
      </w:r>
    </w:p>
    <w:p w14:paraId="6B8B227C" w14:textId="1E0B5DB3" w:rsidR="009E1A15" w:rsidRDefault="009E1A15" w:rsidP="009E1A15">
      <w:r>
        <w:t xml:space="preserve">1. Przedmiotem zamówienia są </w:t>
      </w:r>
      <w:r w:rsidR="00922C11">
        <w:t>prace</w:t>
      </w:r>
      <w:r>
        <w:t xml:space="preserve"> polegające na </w:t>
      </w:r>
      <w:r w:rsidR="00EF5C5B">
        <w:t xml:space="preserve">wykonaniu stałej organizacji ruchu </w:t>
      </w:r>
      <w:r w:rsidR="00EF5C5B" w:rsidRPr="00EF5C5B">
        <w:t>na ul. Cedrowa w obrębie Ustowo i ul. Chabrowa w m. Kamieniec</w:t>
      </w:r>
      <w:r w:rsidR="00EF5C5B">
        <w:t>, zgodnie z zatwierdzoną organizacją ruchu</w:t>
      </w:r>
    </w:p>
    <w:p w14:paraId="293F3BDE" w14:textId="7D8C9FAB" w:rsidR="009E1A15" w:rsidRDefault="009E1A15" w:rsidP="009E1A15">
      <w:r>
        <w:t xml:space="preserve">2. Zakres </w:t>
      </w:r>
      <w:r w:rsidR="00922C11">
        <w:t>prac</w:t>
      </w:r>
      <w:r>
        <w:t xml:space="preserve"> w obszarze przedmiotu zamówienia obejmuje m.in. poniższe prace:</w:t>
      </w:r>
    </w:p>
    <w:p w14:paraId="3496DDB7" w14:textId="7844C37B" w:rsidR="00A61768" w:rsidRDefault="009E1A15" w:rsidP="00EF5C5B">
      <w:pPr>
        <w:jc w:val="both"/>
      </w:pPr>
      <w:r>
        <w:t xml:space="preserve">1) </w:t>
      </w:r>
      <w:r w:rsidR="00EF5C5B">
        <w:t>likwidacja starej stałej organizacji ruchu (przekazanie elementów stałej organizacji ruchu Zamawiającemu),</w:t>
      </w:r>
    </w:p>
    <w:p w14:paraId="6C00DDAA" w14:textId="519A8BD5" w:rsidR="00EF5C5B" w:rsidRDefault="00EF5C5B" w:rsidP="00EF5C5B">
      <w:pPr>
        <w:jc w:val="both"/>
      </w:pPr>
      <w:r>
        <w:t>2) ustawienie oznakowania pionowego oraz wykonanie oznakowania poziomego zgodnie z projektami  stałej organizacji ruchu,</w:t>
      </w:r>
    </w:p>
    <w:p w14:paraId="7EACB419" w14:textId="78BA6DB2" w:rsidR="00EF5C5B" w:rsidRPr="00A61768" w:rsidRDefault="00EF5C5B" w:rsidP="00EF5C5B">
      <w:pPr>
        <w:jc w:val="both"/>
      </w:pPr>
      <w:r>
        <w:t>3) zgłoszenie wprowadzenia stałej organizacji ruchu.</w:t>
      </w:r>
    </w:p>
    <w:p w14:paraId="4467C19A" w14:textId="77777777" w:rsidR="009E1A15" w:rsidRPr="00822E36" w:rsidRDefault="009E1A15" w:rsidP="009E1A15">
      <w:pPr>
        <w:jc w:val="center"/>
        <w:rPr>
          <w:b/>
          <w:bCs/>
        </w:rPr>
      </w:pPr>
      <w:r w:rsidRPr="00822E36">
        <w:rPr>
          <w:b/>
          <w:bCs/>
        </w:rPr>
        <w:t>TERMIN REALIZACJI ZAMÓWIENIA:</w:t>
      </w:r>
    </w:p>
    <w:p w14:paraId="1D0E5387" w14:textId="19621F26" w:rsidR="009E1A15" w:rsidRDefault="009E1A15" w:rsidP="009E1A15">
      <w:pPr>
        <w:jc w:val="both"/>
      </w:pPr>
      <w:r>
        <w:t xml:space="preserve">1. Przedmiot zamówienia zostanie wykonany w terminie do </w:t>
      </w:r>
      <w:r w:rsidR="00A61768">
        <w:t>30</w:t>
      </w:r>
      <w:r>
        <w:t xml:space="preserve"> dni od dnia zawarcia umowy</w:t>
      </w:r>
      <w:r w:rsidR="00A61768">
        <w:t>.</w:t>
      </w:r>
    </w:p>
    <w:p w14:paraId="38904B19" w14:textId="77777777" w:rsidR="009E1A15" w:rsidRPr="00822E36" w:rsidRDefault="009E1A15" w:rsidP="009E1A15">
      <w:pPr>
        <w:jc w:val="center"/>
        <w:rPr>
          <w:b/>
          <w:bCs/>
        </w:rPr>
      </w:pPr>
      <w:r w:rsidRPr="00822E36">
        <w:rPr>
          <w:b/>
          <w:bCs/>
        </w:rPr>
        <w:t>SPOSÓB I MIEJSCE REALIZACJI ZAMÓWIENIA:</w:t>
      </w:r>
    </w:p>
    <w:p w14:paraId="129DE184" w14:textId="5D454130" w:rsidR="009E1A15" w:rsidRDefault="009E1A15" w:rsidP="009E1A15">
      <w:pPr>
        <w:jc w:val="both"/>
      </w:pPr>
      <w:r>
        <w:t xml:space="preserve">Miejsce realizacji: </w:t>
      </w:r>
      <w:r w:rsidR="00EF5C5B">
        <w:t>drogi będące w zarządzie Wójta Gminy Kołbaskowo w obrębach Ustowo i Kamieniec.</w:t>
      </w:r>
    </w:p>
    <w:p w14:paraId="4DE139DA" w14:textId="77777777" w:rsidR="009E1A15" w:rsidRPr="00822E36" w:rsidRDefault="009E1A15" w:rsidP="009E1A15">
      <w:pPr>
        <w:jc w:val="center"/>
        <w:rPr>
          <w:b/>
          <w:bCs/>
        </w:rPr>
      </w:pPr>
      <w:r w:rsidRPr="00822E36">
        <w:rPr>
          <w:b/>
          <w:bCs/>
        </w:rPr>
        <w:t>MIEJSCE I TERMIN SKŁADANIA OFERT:</w:t>
      </w:r>
    </w:p>
    <w:p w14:paraId="319EED2A" w14:textId="1129F3A9" w:rsidR="009E1A15" w:rsidRDefault="009E1A15" w:rsidP="009E1A15">
      <w:pPr>
        <w:jc w:val="both"/>
      </w:pPr>
      <w:r>
        <w:t>1. Wykonawca składa ofertę w jednej z wymienionych poniżej form:</w:t>
      </w:r>
    </w:p>
    <w:p w14:paraId="65979E83" w14:textId="79C28F4C" w:rsidR="009E1A15" w:rsidRDefault="009E1A15" w:rsidP="009E1A15">
      <w:pPr>
        <w:jc w:val="both"/>
      </w:pPr>
      <w:r>
        <w:t xml:space="preserve">1) w formie elektronicznej w postaci elektronicznej, opatrzonej kwalifikowanym podpisem elektronicznym przesłanej na adres poczty elektronicznej email: </w:t>
      </w:r>
      <w:r w:rsidR="00A61768">
        <w:t>biuro</w:t>
      </w:r>
      <w:r>
        <w:t>@</w:t>
      </w:r>
      <w:r w:rsidR="00A61768">
        <w:t>kolbaskowo</w:t>
      </w:r>
      <w:r>
        <w:t>.pl</w:t>
      </w:r>
    </w:p>
    <w:p w14:paraId="2F6F1FC4" w14:textId="4FB92DB8" w:rsidR="009E1A15" w:rsidRPr="00EF5C5B" w:rsidRDefault="009E1A15" w:rsidP="009E1A15">
      <w:pPr>
        <w:jc w:val="both"/>
        <w:rPr>
          <w:b/>
          <w:bCs/>
        </w:rPr>
      </w:pPr>
      <w:r>
        <w:t>3) w formie pisemnej papierowej w zamkniętej kopercie</w:t>
      </w:r>
      <w:r w:rsidR="00822E36">
        <w:t xml:space="preserve"> oznaczonej napisem „</w:t>
      </w:r>
      <w:r w:rsidR="00EF5C5B">
        <w:rPr>
          <w:b/>
          <w:bCs/>
        </w:rPr>
        <w:t>Wykonanie stałej organizacji ruchu na ul. Cedrowa w obrębie Ustowo i ul. Chabrowa w m. Kamieniec</w:t>
      </w:r>
      <w:r w:rsidR="00EF5C5B">
        <w:rPr>
          <w:b/>
          <w:bCs/>
        </w:rPr>
        <w:t>”</w:t>
      </w:r>
      <w:r>
        <w:t xml:space="preserve"> - w siedzibie Zamawiającego tj. w Urzędzie Gminy </w:t>
      </w:r>
      <w:r w:rsidR="00822E36">
        <w:t>Kołbaskowo</w:t>
      </w:r>
      <w:r>
        <w:t xml:space="preserve">, </w:t>
      </w:r>
      <w:r w:rsidR="00822E36">
        <w:t>72</w:t>
      </w:r>
      <w:r>
        <w:t>-</w:t>
      </w:r>
      <w:r w:rsidR="00822E36">
        <w:t>001</w:t>
      </w:r>
      <w:r>
        <w:t xml:space="preserve"> </w:t>
      </w:r>
      <w:r w:rsidR="00822E36">
        <w:t>Kołbaskowo 106, sekretariat UG</w:t>
      </w:r>
      <w:r>
        <w:t>;</w:t>
      </w:r>
    </w:p>
    <w:p w14:paraId="4127B6AF" w14:textId="7AA524D5" w:rsidR="009E1A15" w:rsidRDefault="009E1A15" w:rsidP="009E1A15">
      <w:pPr>
        <w:jc w:val="both"/>
      </w:pPr>
      <w:r>
        <w:t xml:space="preserve">5. Oferty należy złożyć w terminie do dnia </w:t>
      </w:r>
      <w:r w:rsidR="00EF5C5B">
        <w:t>23</w:t>
      </w:r>
      <w:r>
        <w:t>.0</w:t>
      </w:r>
      <w:r w:rsidR="00822E36">
        <w:t>8</w:t>
      </w:r>
      <w:r>
        <w:t>.2024 roku, godzina 12:30</w:t>
      </w:r>
    </w:p>
    <w:p w14:paraId="07595072" w14:textId="079C901F" w:rsidR="009E1A15" w:rsidRDefault="009E1A15" w:rsidP="009E1A15">
      <w:pPr>
        <w:jc w:val="both"/>
      </w:pPr>
      <w:r>
        <w:t>6. Za termin złożenia oferty Zamawiający rozumie:</w:t>
      </w:r>
    </w:p>
    <w:p w14:paraId="43F20ABE" w14:textId="05A8F67B" w:rsidR="009E1A15" w:rsidRDefault="009E1A15" w:rsidP="009E1A15">
      <w:pPr>
        <w:jc w:val="both"/>
      </w:pPr>
      <w:r>
        <w:t>1) datę i godzinę wpływu oferty w formie pisemnej do siedziby Zamawiającego,</w:t>
      </w:r>
    </w:p>
    <w:p w14:paraId="1E74B52E" w14:textId="4CC1218F" w:rsidR="009E1A15" w:rsidRDefault="009E1A15" w:rsidP="009E1A15">
      <w:pPr>
        <w:jc w:val="both"/>
      </w:pPr>
      <w:r>
        <w:t>2) datę i godzinę wpływu oferty w formie elektronicznej lub dokumentowej na adres poczty elektronicznej Zamawiającego.</w:t>
      </w:r>
    </w:p>
    <w:p w14:paraId="7A723C2C" w14:textId="05D8232B" w:rsidR="009E1A15" w:rsidRDefault="009E1A15" w:rsidP="009E1A15">
      <w:pPr>
        <w:jc w:val="both"/>
      </w:pPr>
      <w:r>
        <w:lastRenderedPageBreak/>
        <w:t>7. Oferty złożone po terminie zostaną niezwłocznie zwrócone Wykonawcy i nie będą podlegały badaniu oraz ocenie.</w:t>
      </w:r>
    </w:p>
    <w:p w14:paraId="1CCBDA3E" w14:textId="108E7FEB" w:rsidR="009E1A15" w:rsidRDefault="009E1A15" w:rsidP="009E1A15">
      <w:pPr>
        <w:jc w:val="both"/>
      </w:pPr>
      <w:r>
        <w:t>8. Zamawiający nie ponosi odpowiedzialności za wcześniejsze otwarcie lub zaginięcie ofert nie oznaczonych wyraźnie i niezaadresowanych zgodnie z wymogami niniejszego „Zapytania ofertowego”.</w:t>
      </w:r>
    </w:p>
    <w:p w14:paraId="7AD1DE3C" w14:textId="7BBC1BE8" w:rsidR="009E1A15" w:rsidRDefault="009E1A15" w:rsidP="009E1A15">
      <w:pPr>
        <w:jc w:val="both"/>
      </w:pPr>
      <w:r>
        <w:t xml:space="preserve">9. Niepubliczne otwarcie ofert nastąpi w dniu </w:t>
      </w:r>
      <w:r w:rsidR="00822E36">
        <w:t>5</w:t>
      </w:r>
      <w:r>
        <w:t>.0</w:t>
      </w:r>
      <w:r w:rsidR="00822E36">
        <w:t>8</w:t>
      </w:r>
      <w:r>
        <w:t>.2024 roku o godzinie 13:00.</w:t>
      </w:r>
    </w:p>
    <w:p w14:paraId="7DBD5425" w14:textId="77777777" w:rsidR="009E1A15" w:rsidRPr="00822E36" w:rsidRDefault="009E1A15" w:rsidP="009E1A15">
      <w:pPr>
        <w:jc w:val="center"/>
        <w:rPr>
          <w:b/>
          <w:bCs/>
        </w:rPr>
      </w:pPr>
      <w:r w:rsidRPr="00822E36">
        <w:rPr>
          <w:b/>
          <w:bCs/>
        </w:rPr>
        <w:t>KRYTERIA WYBORU NAJKORZYSTNIEJSZEJ OFERTY:</w:t>
      </w:r>
    </w:p>
    <w:p w14:paraId="63520C32" w14:textId="77777777" w:rsidR="009E1A15" w:rsidRDefault="009E1A15" w:rsidP="009E1A15">
      <w:pPr>
        <w:jc w:val="both"/>
      </w:pPr>
      <w:r>
        <w:rPr>
          <w:rFonts w:ascii="Segoe UI Symbol" w:hAnsi="Segoe UI Symbol" w:cs="Segoe UI Symbol"/>
        </w:rPr>
        <w:t>☒</w:t>
      </w:r>
      <w:r>
        <w:t xml:space="preserve"> cena – waga w %: 100%</w:t>
      </w:r>
    </w:p>
    <w:p w14:paraId="1DDF1DD6" w14:textId="77777777" w:rsidR="009E1A15" w:rsidRPr="00822E36" w:rsidRDefault="009E1A15" w:rsidP="004337F7">
      <w:pPr>
        <w:jc w:val="center"/>
        <w:rPr>
          <w:b/>
          <w:bCs/>
        </w:rPr>
      </w:pPr>
      <w:r w:rsidRPr="00822E36">
        <w:rPr>
          <w:b/>
          <w:bCs/>
        </w:rPr>
        <w:t>Opis sposobu przygotowania oferty:</w:t>
      </w:r>
    </w:p>
    <w:p w14:paraId="6F1F2CA9" w14:textId="748859E7" w:rsidR="009E1A15" w:rsidRDefault="009E1A15" w:rsidP="009E1A15">
      <w:pPr>
        <w:jc w:val="both"/>
      </w:pPr>
      <w:r>
        <w:t>1. Wykonawca może złożyć tylko jedną ofertę. Zamawiający rekomenduje złożenie oferty na Formularzu Ofertowym stanowiącym Załącznik nr 1 do Zapytania ofertowego.</w:t>
      </w:r>
    </w:p>
    <w:p w14:paraId="3C9CF1AE" w14:textId="196182F2" w:rsidR="009E1A15" w:rsidRDefault="009E1A15" w:rsidP="009E1A15">
      <w:pPr>
        <w:jc w:val="both"/>
      </w:pPr>
      <w:r>
        <w:t>2. Oferta Wykonawcy złożona z pominięciem „Formularza Ofertowego” Zamawiającego musi w treści zawartych informacji odnosić się do zapisów wzoru Formularza Ofertowego stanowiącego załącznik nr 1.</w:t>
      </w:r>
    </w:p>
    <w:p w14:paraId="040E3052" w14:textId="28E7BD33" w:rsidR="009E1A15" w:rsidRDefault="009E1A15" w:rsidP="009E1A15">
      <w:pPr>
        <w:jc w:val="both"/>
      </w:pPr>
      <w:r>
        <w:t>3. Oferty składane są w języku polskim.</w:t>
      </w:r>
    </w:p>
    <w:p w14:paraId="20F65F42" w14:textId="32ABFF1B" w:rsidR="009E1A15" w:rsidRDefault="009E1A15" w:rsidP="009E1A15">
      <w:pPr>
        <w:jc w:val="both"/>
      </w:pPr>
      <w:r>
        <w:t>4. Oferta powinna być podpisana przez osobę upoważnioną do reprezentowania Wykonawcy, zgodnie z formą reprezentacji Wykonawcy określoną w rejestrze lub innym dokumencie rejestrowym, właściwym dla danej formy organizacyjnej Wykonawcy.</w:t>
      </w:r>
    </w:p>
    <w:p w14:paraId="2704260E" w14:textId="73E422D4" w:rsidR="009E1A15" w:rsidRDefault="00822E36" w:rsidP="009E1A15">
      <w:pPr>
        <w:jc w:val="both"/>
      </w:pPr>
      <w:r>
        <w:t>5</w:t>
      </w:r>
      <w:r w:rsidR="009E1A15">
        <w:t>.</w:t>
      </w:r>
      <w:r w:rsidR="004337F7">
        <w:t xml:space="preserve"> </w:t>
      </w:r>
      <w:r w:rsidR="009E1A15">
        <w:t>Dokumenty wchodzące w skład oferty:</w:t>
      </w:r>
    </w:p>
    <w:p w14:paraId="302B4031" w14:textId="659409DC" w:rsidR="009E1A15" w:rsidRDefault="009E1A15" w:rsidP="009E1A15">
      <w:pPr>
        <w:jc w:val="both"/>
      </w:pPr>
      <w:r>
        <w:t>1)</w:t>
      </w:r>
      <w:r w:rsidR="004337F7">
        <w:t xml:space="preserve"> </w:t>
      </w:r>
      <w:r>
        <w:t>Prawidłowo wypełniony Formularz ofertowy, (według załączonego druku, stanowiący załącznik nr 1 do Zapytania ofertowego).</w:t>
      </w:r>
    </w:p>
    <w:p w14:paraId="058F1E71" w14:textId="2E087D4D" w:rsidR="009E1A15" w:rsidRPr="00822E36" w:rsidRDefault="009E1A15" w:rsidP="009E1A15">
      <w:pPr>
        <w:jc w:val="both"/>
        <w:rPr>
          <w:b/>
          <w:bCs/>
        </w:rPr>
      </w:pPr>
      <w:r w:rsidRPr="00822E36">
        <w:rPr>
          <w:b/>
          <w:bCs/>
        </w:rPr>
        <w:t>Zamawiający zastrzega sobie prawo odstąpienia od realizacji zadania przedmiotu zamówienia bez podania przyczyny.</w:t>
      </w:r>
    </w:p>
    <w:p w14:paraId="45A5FB7F" w14:textId="5AC2AB1C" w:rsidR="009E1A15" w:rsidRPr="00822E36" w:rsidRDefault="009E1A15" w:rsidP="009E1A15">
      <w:pPr>
        <w:jc w:val="both"/>
        <w:rPr>
          <w:b/>
          <w:bCs/>
        </w:rPr>
      </w:pPr>
      <w:r w:rsidRPr="00822E36">
        <w:rPr>
          <w:b/>
          <w:bCs/>
        </w:rPr>
        <w:t>Zamawiający unieważnia postępowanie jeżeli:</w:t>
      </w:r>
    </w:p>
    <w:p w14:paraId="300A75C7" w14:textId="56E5BE4D" w:rsidR="009E1A15" w:rsidRDefault="009E1A15" w:rsidP="009E1A15">
      <w:pPr>
        <w:jc w:val="both"/>
      </w:pPr>
      <w:r>
        <w:t>1)</w:t>
      </w:r>
      <w:r w:rsidR="004337F7">
        <w:t xml:space="preserve"> </w:t>
      </w:r>
      <w:r>
        <w:t>nie wpłyną oferty lub wszystkie oferty podlegają odrzuceniu,</w:t>
      </w:r>
    </w:p>
    <w:p w14:paraId="092774BF" w14:textId="2CF49021" w:rsidR="009E1A15" w:rsidRDefault="009E1A15" w:rsidP="009E1A15">
      <w:pPr>
        <w:jc w:val="both"/>
      </w:pPr>
      <w:r>
        <w:t>2)</w:t>
      </w:r>
      <w:r w:rsidR="004337F7">
        <w:t xml:space="preserve"> </w:t>
      </w:r>
      <w:r>
        <w:t>gdy oferta z najniższą ceną przewyższa kwotę, którą Zamawiający zamierza przeznaczyć na sfinansowanie zamówienia,</w:t>
      </w:r>
    </w:p>
    <w:p w14:paraId="488C7B1C" w14:textId="242961E6" w:rsidR="009E1A15" w:rsidRPr="00822E36" w:rsidRDefault="009E1A15" w:rsidP="009E1A15">
      <w:pPr>
        <w:jc w:val="both"/>
        <w:rPr>
          <w:b/>
          <w:bCs/>
        </w:rPr>
      </w:pPr>
      <w:r w:rsidRPr="00822E36">
        <w:rPr>
          <w:b/>
          <w:bCs/>
        </w:rPr>
        <w:t>RODO</w:t>
      </w:r>
    </w:p>
    <w:p w14:paraId="505BAC66" w14:textId="77777777" w:rsidR="009E1A15" w:rsidRDefault="009E1A15" w:rsidP="009E1A15">
      <w:pPr>
        <w:jc w:val="both"/>
      </w:pPr>
      <w:r>
        <w:t xml:space="preserve">Dane osobowe w postępowaniu pn. „Płukanie, czyszczenie, udrażnianie oraz monitoring sieci </w:t>
      </w:r>
      <w:proofErr w:type="spellStart"/>
      <w:r>
        <w:t>kanalizacjnej</w:t>
      </w:r>
      <w:proofErr w:type="spellEnd"/>
      <w:r>
        <w:t xml:space="preserve"> na terenie gminy Michałowice”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„RODO”/rozporządzenie) i aktualnie obowiązującą ustawą o ochronie danych osobowych, wydanych na jej podstawie aktów wykonawczych oraz przepisami sektorowymi. W związku z prowadzonym postępowaniem, informujemy, że Administratorem danych osobowych Wykonawcy jest Urząd Gminy Michałowice. W sprawach związanych z danymi osobowymi można skontaktować się z powołanym Inspektorem ochrony danych: mailowo na adres daneosobowe@michalowice.pl bądź listownie na adres korespondencyjny wskazany powyżej. Wykonawca ma prawo dostępu do swoich danych, prawo do usunięcia danych, prawo do ograniczenia przetwarzania danych, prawo do sprostowania danych, prawo sprzeciwu - korzystanie z uprawnień przysługujących osobie, której dane dotyczą, realizowane jest w oparciu o zasady i przepisy rozporządzenia, ustawy o ochronie danych osobowych, KPA oraz przepisów sektorowych. Jeżeli Wykonawca uzna, że dane osobowe są przetwarzane niezgodnie z wymogami prawa, ma prawo wnieść skargę do organu </w:t>
      </w:r>
      <w:r>
        <w:lastRenderedPageBreak/>
        <w:t>nadzorczego, którym jest Prezes Urzędu Ochrony Danych Osobowych. Adres: Biuro Prezesa Urzędu Ochrony Danych Osobowych Adres: ul. Stawki 2, 00-193 Warszawa. Dane osobowe Wykonawcy będą przetwarzane w celu przeprowadzenia niniejszego postępowania, a następnie, jeśli to będzie miało miejsce do zawarcia i wykonania umowy. Podanie przez Wykonawcy danych jest konieczne do przeprowadzenia ww. postępowania.</w:t>
      </w:r>
    </w:p>
    <w:p w14:paraId="67F1ACFA" w14:textId="77777777" w:rsidR="009E1A15" w:rsidRDefault="009E1A15" w:rsidP="009E1A15">
      <w:pPr>
        <w:jc w:val="both"/>
      </w:pPr>
      <w:r>
        <w:t>Podstawą prawną przetwarzania danych Oferenta jest art. 6 ust. 1 lit. b RODO, (tzn. przetwarzanie jest niezbędne do wykonania umowy, której Wykonawca jest stroną lub do podjęcia działań przed zawarciem umowy). Odbiorcami danych osobowych Wykonawcy będą te podmioty, którym mamy obowiązek przekazywania ich na gruncie obowiązujących przepisów prawa, w tym Urząd Skarbowy, organy kontrolne, upoważnieni pracownicy, a także podmioty świadczące na naszą rzecz usługi na podstawie podpisanych umów. Dane osobowe będą przez nas przetwarzane przez cały czas, przez który będzie trwała procedura, w razie podpisania umowy – do zakończenia realizacji, a także później tj. do czasu upływu terminu przedawnienia ewentualnych roszczeń wynikających z umowy i w związku z realizacją obowiązku archiwizacyjnego.</w:t>
      </w:r>
    </w:p>
    <w:p w14:paraId="3D85F08D" w14:textId="77777777" w:rsidR="009E1A15" w:rsidRDefault="009E1A15" w:rsidP="004337F7">
      <w:pPr>
        <w:jc w:val="center"/>
      </w:pPr>
      <w:r>
        <w:t>Informacja publiczna:</w:t>
      </w:r>
    </w:p>
    <w:p w14:paraId="566A231E" w14:textId="77777777" w:rsidR="009E1A15" w:rsidRDefault="009E1A15" w:rsidP="009E1A15">
      <w:pPr>
        <w:jc w:val="both"/>
      </w:pPr>
      <w:r>
        <w:t>Zamawiający informuje, że treść umowy, a w szczególności przedmiot umowy i wysokość wynagrodzenia, dane Wykonawcy stanowią informacje publiczną w rozumieniu art. 1 ust. 1 ustawy z dnia 6 wrześnie a 2001 r. o dostępie do informacji publicznej, która podlega udostępnieniu w trybie przedmiotowej ustawy, jak również, iż dane o zawartej umowie publikowane są w rejestrze umów na stronie BIP Urzędu Gminy Michałowice.</w:t>
      </w:r>
    </w:p>
    <w:p w14:paraId="40D22431" w14:textId="77777777" w:rsidR="009E1A15" w:rsidRDefault="009E1A15" w:rsidP="009E1A15">
      <w:pPr>
        <w:jc w:val="both"/>
      </w:pPr>
      <w:r>
        <w:t>ZAŁĄCZNIKI:</w:t>
      </w:r>
    </w:p>
    <w:p w14:paraId="58C35406" w14:textId="77777777" w:rsidR="009E1A15" w:rsidRDefault="009E1A15" w:rsidP="009E1A15">
      <w:pPr>
        <w:jc w:val="both"/>
      </w:pPr>
      <w:r>
        <w:t>Załącznik nr 1 – Formularz oferty</w:t>
      </w:r>
    </w:p>
    <w:sectPr w:rsidR="009E1A15" w:rsidSect="009E1A15">
      <w:pgSz w:w="11906" w:h="16838"/>
      <w:pgMar w:top="1021" w:right="964" w:bottom="102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7"/>
    <w:rsid w:val="000C35BF"/>
    <w:rsid w:val="000D5A4B"/>
    <w:rsid w:val="00345B0B"/>
    <w:rsid w:val="004337F7"/>
    <w:rsid w:val="004C1AEF"/>
    <w:rsid w:val="00504982"/>
    <w:rsid w:val="00530B9F"/>
    <w:rsid w:val="0078685A"/>
    <w:rsid w:val="007F7E8A"/>
    <w:rsid w:val="00822E36"/>
    <w:rsid w:val="00922C11"/>
    <w:rsid w:val="009B2109"/>
    <w:rsid w:val="009E1A15"/>
    <w:rsid w:val="00A61768"/>
    <w:rsid w:val="00C216D9"/>
    <w:rsid w:val="00C719A7"/>
    <w:rsid w:val="00EF5C5B"/>
    <w:rsid w:val="00FF4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226B"/>
  <w15:chartTrackingRefBased/>
  <w15:docId w15:val="{E1356DF2-4D6F-4F66-A006-C1DB0EC6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C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E1A1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986</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Kuzniewski</dc:creator>
  <cp:keywords/>
  <dc:description/>
  <cp:lastModifiedBy>Kuzniewski</cp:lastModifiedBy>
  <cp:revision>9</cp:revision>
  <cp:lastPrinted>2024-08-09T07:08:00Z</cp:lastPrinted>
  <dcterms:created xsi:type="dcterms:W3CDTF">2024-07-22T08:56:00Z</dcterms:created>
  <dcterms:modified xsi:type="dcterms:W3CDTF">2024-08-09T07:08:00Z</dcterms:modified>
</cp:coreProperties>
</file>