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NIP…………………………………………….  REGON……………………………..</w:t>
            </w:r>
          </w:p>
          <w:p w14:paraId="7538C99C" w14:textId="503BBE2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Telefon ……………………………………….</w:t>
            </w:r>
            <w:r w:rsidR="008936A0" w:rsidRPr="00395924">
              <w:rPr>
                <w:rFonts w:asciiTheme="minorHAnsi" w:hAnsiTheme="minorHAnsi" w:cstheme="minorHAnsi"/>
                <w:szCs w:val="24"/>
                <w:lang w:val="it-IT"/>
              </w:rPr>
              <w:t xml:space="preserve">   </w:t>
            </w: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e-mail……………………………</w:t>
            </w:r>
          </w:p>
          <w:p w14:paraId="1EFAACEC" w14:textId="77777777" w:rsidR="00EB367D" w:rsidRPr="00395924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w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trakcie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prowadzonego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postępowania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395924">
              <w:rPr>
                <w:rFonts w:asciiTheme="minorHAnsi" w:hAnsiTheme="minorHAnsi" w:cstheme="minorHAnsi"/>
                <w:color w:val="262626"/>
                <w:lang w:val="it-IT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07DC9780" w14:textId="1C97EC03" w:rsidR="00843CCD" w:rsidRPr="00395924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0B45FB38" w14:textId="16C35BCD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5FA593C0" w14:textId="6E220324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CBBEB38" w14:textId="77777777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3F38CCF5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</w:t>
            </w:r>
            <w:r w:rsidR="00395924">
              <w:rPr>
                <w:rFonts w:asciiTheme="minorHAnsi" w:hAnsiTheme="minorHAnsi" w:cstheme="minorHAnsi"/>
                <w:szCs w:val="24"/>
              </w:rPr>
              <w:t>Kołbaskowo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A82B65">
              <w:rPr>
                <w:rFonts w:asciiTheme="minorHAnsi" w:hAnsiTheme="minorHAnsi" w:cstheme="minorHAnsi"/>
                <w:bCs/>
                <w:kern w:val="144"/>
                <w:szCs w:val="24"/>
              </w:rPr>
              <w:t>119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EF1987">
              <w:rPr>
                <w:rFonts w:asciiTheme="minorHAnsi" w:hAnsiTheme="minorHAnsi" w:cstheme="minorHAnsi"/>
                <w:bCs/>
                <w:kern w:val="144"/>
                <w:szCs w:val="24"/>
              </w:rPr>
              <w:t>4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62BF7892" w:rsidR="00990640" w:rsidRPr="00CB7BE7" w:rsidRDefault="00B618EE" w:rsidP="004D68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A82B65" w:rsidRPr="00A82B65">
              <w:rPr>
                <w:rFonts w:ascii="Arial" w:hAnsi="Arial" w:cs="Arial"/>
                <w:b/>
                <w:bCs/>
                <w:szCs w:val="24"/>
              </w:rPr>
              <w:t>Wykonanie stałej organizacji ruchu na ul. Cedrowa w obrębie Ustowo i ul. Chabrowa w m. Kamieniec</w:t>
            </w:r>
            <w:r w:rsidR="00A82B65" w:rsidRPr="003959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395924" w:rsidRPr="0039592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5FC1C4E9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1775CE30" w:rsidR="00CA4B70" w:rsidRPr="00B618EE" w:rsidRDefault="00A82B65" w:rsidP="00F5533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A82B65">
              <w:rPr>
                <w:rFonts w:asciiTheme="minorHAnsi" w:hAnsiTheme="minorHAnsi" w:cstheme="minorHAnsi"/>
                <w:szCs w:val="24"/>
              </w:rPr>
              <w:t>Wykonanie stałej organizacji ruchu na ul. Cedrowa w obrębie Ustowo i ul. Chabrowa w m. Kamieniec</w:t>
            </w:r>
            <w:r w:rsidRPr="00A82B6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A29B1D8" w14:textId="202F1512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2C8CDCCF" w14:textId="77777777" w:rsidR="00CB7BE7" w:rsidRDefault="00CB7BE7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1507D03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F5533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usługi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6D1661F" w14:textId="77777777" w:rsidR="00DE7868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67577490" w14:textId="1A477FB1" w:rsidR="00C23D02" w:rsidRDefault="005C5EF4" w:rsidP="00DE7868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lastRenderedPageBreak/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27510691" w14:textId="77777777" w:rsidR="00F55339" w:rsidRDefault="00F5533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C2C833A" w14:textId="342DF883" w:rsidR="000F1F59" w:rsidRPr="00D465B6" w:rsidRDefault="000F1F59" w:rsidP="00D465B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7433ED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7433ED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Pr="00B729FF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0937C16" w14:textId="70DB0E5C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50419F92" w14:textId="032E9C8A" w:rsidR="00F37330" w:rsidRPr="00DE7868" w:rsidRDefault="00F37330" w:rsidP="00DE7868">
      <w:pPr>
        <w:spacing w:after="0" w:line="240" w:lineRule="auto"/>
        <w:ind w:left="2835" w:hanging="2835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podpis (e) osoby (osób) uprawnionej (</w:t>
      </w:r>
      <w:proofErr w:type="spellStart"/>
      <w:r w:rsidR="00DE7868" w:rsidRPr="009A1724">
        <w:rPr>
          <w:rFonts w:asciiTheme="minorHAnsi" w:hAnsiTheme="minorHAnsi" w:cstheme="minorHAnsi"/>
          <w:kern w:val="144"/>
          <w:szCs w:val="24"/>
        </w:rPr>
        <w:t>ych</w:t>
      </w:r>
      <w:proofErr w:type="spellEnd"/>
      <w:r w:rsidR="00DE7868" w:rsidRPr="009A1724">
        <w:rPr>
          <w:rFonts w:asciiTheme="minorHAnsi" w:hAnsiTheme="minorHAnsi" w:cstheme="minorHAnsi"/>
          <w:kern w:val="144"/>
          <w:szCs w:val="24"/>
        </w:rPr>
        <w:t xml:space="preserve">) do składania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                 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oświadczeń wiedzy/woli w zakresie praw i obowiązków majątkowych Wykonawcy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19690F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F883D" w14:textId="77777777" w:rsidR="00BE508A" w:rsidRDefault="00BE508A" w:rsidP="009A4C27">
      <w:pPr>
        <w:spacing w:after="0" w:line="240" w:lineRule="auto"/>
      </w:pPr>
      <w:r>
        <w:separator/>
      </w:r>
    </w:p>
  </w:endnote>
  <w:endnote w:type="continuationSeparator" w:id="0">
    <w:p w14:paraId="57FE9E52" w14:textId="77777777" w:rsidR="00BE508A" w:rsidRDefault="00BE508A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A8D3" w14:textId="77777777" w:rsidR="00BE508A" w:rsidRDefault="00BE508A" w:rsidP="009A4C27">
      <w:pPr>
        <w:spacing w:after="0" w:line="240" w:lineRule="auto"/>
      </w:pPr>
      <w:r>
        <w:separator/>
      </w:r>
    </w:p>
  </w:footnote>
  <w:footnote w:type="continuationSeparator" w:id="0">
    <w:p w14:paraId="6D4F4A26" w14:textId="77777777" w:rsidR="00BE508A" w:rsidRDefault="00BE508A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198D" w14:textId="6419B976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="00395924">
      <w:rPr>
        <w:rFonts w:ascii="Calibri" w:eastAsia="Times New Roman" w:hAnsi="Calibri" w:cs="Calibri"/>
        <w:bCs/>
        <w:iCs/>
        <w:szCs w:val="24"/>
        <w:lang w:val="x-none" w:eastAsia="zh-CN"/>
      </w:rPr>
      <w:t>11</w:t>
    </w:r>
    <w:r w:rsidR="00A82B65">
      <w:rPr>
        <w:rFonts w:ascii="Calibri" w:eastAsia="Times New Roman" w:hAnsi="Calibri" w:cs="Calibri"/>
        <w:bCs/>
        <w:iCs/>
        <w:szCs w:val="24"/>
        <w:lang w:val="x-none" w:eastAsia="zh-CN"/>
      </w:rPr>
      <w:t>9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EF1987">
      <w:rPr>
        <w:rFonts w:ascii="Calibri" w:eastAsia="Times New Roman" w:hAnsi="Calibri" w:cs="Calibri"/>
        <w:bCs/>
        <w:iCs/>
        <w:szCs w:val="24"/>
        <w:lang w:val="x-none" w:eastAsia="zh-CN"/>
      </w:rPr>
      <w:t>4</w:t>
    </w:r>
  </w:p>
  <w:p w14:paraId="0B8E7C11" w14:textId="1F43130D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</w:t>
    </w:r>
    <w:r w:rsidR="00A82B65" w:rsidRPr="00A82B65">
      <w:rPr>
        <w:rFonts w:asciiTheme="minorHAnsi" w:hAnsiTheme="minorHAnsi" w:cstheme="minorHAnsi"/>
        <w:szCs w:val="24"/>
      </w:rPr>
      <w:t>Wykonanie stałej organizacji ruchu na ul. Cedrowa w obrębie Ustowo i ul. Chabrowa w m. Kamieniec</w:t>
    </w:r>
    <w:r w:rsidRPr="00777B6C">
      <w:rPr>
        <w:rFonts w:asciiTheme="minorHAnsi" w:hAnsiTheme="minorHAnsi" w:cstheme="minorHAns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8"/>
  </w:num>
  <w:num w:numId="4" w16cid:durableId="436369678">
    <w:abstractNumId w:val="13"/>
  </w:num>
  <w:num w:numId="5" w16cid:durableId="1688213033">
    <w:abstractNumId w:val="22"/>
  </w:num>
  <w:num w:numId="6" w16cid:durableId="119110559">
    <w:abstractNumId w:val="26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7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4"/>
  </w:num>
  <w:num w:numId="14" w16cid:durableId="321660087">
    <w:abstractNumId w:val="16"/>
  </w:num>
  <w:num w:numId="15" w16cid:durableId="962805237">
    <w:abstractNumId w:val="29"/>
  </w:num>
  <w:num w:numId="16" w16cid:durableId="1771046446">
    <w:abstractNumId w:val="10"/>
  </w:num>
  <w:num w:numId="17" w16cid:durableId="2129279247">
    <w:abstractNumId w:val="30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3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5BF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55DF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90F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267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54E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24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696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A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4204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664D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0E92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97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2B65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590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08A"/>
    <w:rsid w:val="00BE67CA"/>
    <w:rsid w:val="00BE6E3F"/>
    <w:rsid w:val="00BE7A14"/>
    <w:rsid w:val="00BE7B7F"/>
    <w:rsid w:val="00BE7CA2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BF7B6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B7BE7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B6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629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6445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1987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156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Kuzniewski</cp:lastModifiedBy>
  <cp:revision>4</cp:revision>
  <cp:lastPrinted>2024-08-09T07:10:00Z</cp:lastPrinted>
  <dcterms:created xsi:type="dcterms:W3CDTF">2024-07-22T08:46:00Z</dcterms:created>
  <dcterms:modified xsi:type="dcterms:W3CDTF">2024-08-09T07:10:00Z</dcterms:modified>
</cp:coreProperties>
</file>