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08D43" w14:textId="77777777" w:rsidR="00783F30" w:rsidRDefault="00783F30" w:rsidP="00783F3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Informacja o wyniku przetargu ustnego nieograniczonego przeprowadzonego</w:t>
      </w:r>
    </w:p>
    <w:p w14:paraId="00F7EE81" w14:textId="77777777" w:rsidR="00783F30" w:rsidRDefault="00783F30" w:rsidP="00783F3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świetlicy gminnej w Kołbaskowie, Kołbaskowo nr 87 </w:t>
      </w:r>
    </w:p>
    <w:p w14:paraId="42856FF4" w14:textId="33AFE37A" w:rsidR="00783F30" w:rsidRDefault="00783F30" w:rsidP="00783F3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 dniu </w:t>
      </w:r>
      <w:r>
        <w:rPr>
          <w:rFonts w:ascii="Arial" w:hAnsi="Arial" w:cs="Arial"/>
          <w:b/>
          <w:sz w:val="20"/>
          <w:szCs w:val="20"/>
        </w:rPr>
        <w:t>22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>.2026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r. na sprzedaż nieruchomości położonych w Barnisławiu, Warzymicach i Kołbaskowie</w:t>
      </w:r>
    </w:p>
    <w:p w14:paraId="1424BA1D" w14:textId="77777777" w:rsidR="00783F30" w:rsidRDefault="00783F30" w:rsidP="00783F3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53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0"/>
        <w:gridCol w:w="3828"/>
        <w:gridCol w:w="1986"/>
        <w:gridCol w:w="2127"/>
        <w:gridCol w:w="1844"/>
        <w:gridCol w:w="1702"/>
        <w:gridCol w:w="2978"/>
      </w:tblGrid>
      <w:tr w:rsidR="00783F30" w14:paraId="16B68AD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9AA3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5095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Nieruchomość </w:t>
            </w:r>
          </w:p>
          <w:p w14:paraId="32F93727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Kw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9089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Liczba </w:t>
            </w:r>
          </w:p>
          <w:p w14:paraId="3F46A88B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osób dopuszczonych </w:t>
            </w:r>
          </w:p>
          <w:p w14:paraId="14BCAEFF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do przetargu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1F97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Liczba </w:t>
            </w:r>
          </w:p>
          <w:p w14:paraId="71D2AB1C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osób niedopuszczonych </w:t>
            </w:r>
          </w:p>
          <w:p w14:paraId="39FB4769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do przetargu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52E5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Cena wywoławcza nieruchomości</w:t>
            </w:r>
          </w:p>
          <w:p w14:paraId="334C0D88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(netto)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FB71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Najwyższa cena osiągnięta w przetargu (netto)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DA26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Nabywca nieruchomości (imię, nazwisko albo nazwa lub firma)</w:t>
            </w:r>
          </w:p>
        </w:tc>
      </w:tr>
      <w:tr w:rsidR="00783F30" w14:paraId="17EB0F2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4C4B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D28E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dz. nr 271/64,</w:t>
            </w:r>
          </w:p>
          <w:p w14:paraId="5ACA6E6C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obręb Barnisław</w:t>
            </w:r>
          </w:p>
          <w:p w14:paraId="22FB0119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SZ2S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/….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>/…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EA16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04D6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08473" w14:textId="77777777" w:rsidR="00783F30" w:rsidRDefault="00783F30">
            <w:pPr>
              <w:tabs>
                <w:tab w:val="left" w:pos="270"/>
                <w:tab w:val="center" w:pos="742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12.727.800,00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E940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BF0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783F30" w14:paraId="6F2A2A61" w14:textId="77777777">
        <w:trPr>
          <w:trHeight w:val="6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8418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2.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4B49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dz. 209/62,</w:t>
            </w:r>
          </w:p>
          <w:p w14:paraId="59C5FCB2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obręb Warzymice</w:t>
            </w:r>
          </w:p>
          <w:p w14:paraId="1B7C15F4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SZ2S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/…./….</w:t>
            </w:r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EA97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5822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C973" w14:textId="77777777" w:rsidR="00783F30" w:rsidRDefault="00783F30">
            <w:pPr>
              <w:tabs>
                <w:tab w:val="left" w:pos="270"/>
                <w:tab w:val="center" w:pos="742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1.760.000,00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81AFD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506C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</w:tr>
      <w:tr w:rsidR="00783F30" w14:paraId="0686CA64" w14:textId="77777777">
        <w:trPr>
          <w:trHeight w:val="6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C1B3" w14:textId="77777777" w:rsidR="00783F30" w:rsidRDefault="00783F30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BD09C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dz. 124/5</w:t>
            </w:r>
          </w:p>
          <w:p w14:paraId="6E1ECFAE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SZ2S/…/…</w:t>
            </w:r>
          </w:p>
          <w:p w14:paraId="2F122C57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wraz z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udz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>. do</w:t>
            </w:r>
          </w:p>
          <w:p w14:paraId="673BCF42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1/7 części w </w:t>
            </w:r>
          </w:p>
          <w:p w14:paraId="7C8B0604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dz. nr 125/7</w:t>
            </w:r>
          </w:p>
          <w:p w14:paraId="7C72CEFF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SZ2S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/….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>/…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FD1A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3EA9C103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5F84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C83131B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EFEF" w14:textId="77777777" w:rsidR="00783F30" w:rsidRDefault="00783F30">
            <w:pPr>
              <w:tabs>
                <w:tab w:val="left" w:pos="270"/>
                <w:tab w:val="center" w:pos="742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1C81B137" w14:textId="77777777" w:rsidR="00783F30" w:rsidRDefault="00783F30">
            <w:pPr>
              <w:tabs>
                <w:tab w:val="left" w:pos="270"/>
                <w:tab w:val="center" w:pos="742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696.855,00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5B87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25C2DFF" w14:textId="6739C4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704.000,00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7550" w14:textId="77777777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D6A6A8F" w14:textId="450A4B1F" w:rsidR="00783F30" w:rsidRDefault="00783F30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KEEZTRANS Mateusz Kozłowski</w:t>
            </w:r>
          </w:p>
        </w:tc>
      </w:tr>
    </w:tbl>
    <w:p w14:paraId="7C0F1B04" w14:textId="77777777" w:rsidR="00783F30" w:rsidRDefault="00783F30" w:rsidP="00783F30">
      <w:pPr>
        <w:jc w:val="center"/>
        <w:rPr>
          <w:rFonts w:ascii="Arial" w:hAnsi="Arial" w:cs="Arial"/>
          <w:b/>
          <w:sz w:val="20"/>
          <w:szCs w:val="20"/>
        </w:rPr>
      </w:pPr>
    </w:p>
    <w:p w14:paraId="6A8C6D99" w14:textId="77777777" w:rsidR="00783F30" w:rsidRDefault="00783F30" w:rsidP="00783F3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Informacja podlega wywieszeniu na tablicy ogłoszeń Urzędu Gminy Kołbaskowo oraz opublikowaniu w Biuletynie Informacji Publicznej Urzędu Gminy Kołbaskowo</w:t>
      </w:r>
    </w:p>
    <w:p w14:paraId="28557E3F" w14:textId="2AF79895" w:rsidR="00783F30" w:rsidRDefault="00783F30" w:rsidP="00783F3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 dniach </w:t>
      </w:r>
      <w:r>
        <w:rPr>
          <w:rFonts w:ascii="Arial" w:hAnsi="Arial" w:cs="Arial"/>
          <w:b/>
          <w:sz w:val="20"/>
          <w:szCs w:val="20"/>
        </w:rPr>
        <w:t>30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>.2026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r. – </w:t>
      </w:r>
      <w:r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11</w:t>
      </w:r>
      <w:r>
        <w:rPr>
          <w:rFonts w:ascii="Arial" w:hAnsi="Arial" w:cs="Arial"/>
          <w:b/>
          <w:sz w:val="20"/>
          <w:szCs w:val="20"/>
        </w:rPr>
        <w:t>.2026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r.</w:t>
      </w:r>
    </w:p>
    <w:p w14:paraId="72D8ED6F" w14:textId="77777777" w:rsidR="00783F30" w:rsidRDefault="00783F30" w:rsidP="00783F30"/>
    <w:p w14:paraId="07199E29" w14:textId="77777777" w:rsidR="00783F30" w:rsidRDefault="00783F30" w:rsidP="00783F30"/>
    <w:p w14:paraId="0A8EAEE7" w14:textId="77777777" w:rsidR="006C1EE8" w:rsidRDefault="006C1EE8"/>
    <w:sectPr w:rsidR="006C1EE8" w:rsidSect="00783F3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21"/>
    <w:rsid w:val="001D2B04"/>
    <w:rsid w:val="006C1EE8"/>
    <w:rsid w:val="00783F30"/>
    <w:rsid w:val="00CD1F5D"/>
    <w:rsid w:val="00D87321"/>
    <w:rsid w:val="00E17622"/>
    <w:rsid w:val="00E343E8"/>
    <w:rsid w:val="00E6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F7CB"/>
  <w15:chartTrackingRefBased/>
  <w15:docId w15:val="{FC475692-8FB2-4CBE-886F-C515811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F3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3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73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73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73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73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73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73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73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73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7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7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7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73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73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73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73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73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73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73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87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73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87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73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873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73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873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7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73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732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783F30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Czarnota</dc:creator>
  <cp:keywords/>
  <dc:description/>
  <cp:lastModifiedBy>Czarnota</cp:lastModifiedBy>
  <cp:revision>2</cp:revision>
  <cp:lastPrinted>2026-10-22T11:33:00Z</cp:lastPrinted>
  <dcterms:created xsi:type="dcterms:W3CDTF">2026-10-22T11:25:00Z</dcterms:created>
  <dcterms:modified xsi:type="dcterms:W3CDTF">2026-10-22T11:33:00Z</dcterms:modified>
</cp:coreProperties>
</file>