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1A039" w14:textId="77777777" w:rsidR="00201EEE" w:rsidRDefault="00201EEE" w:rsidP="00201EEE">
      <w:pPr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Urząd Gminy</w:t>
      </w:r>
    </w:p>
    <w:p w14:paraId="0A1C5173" w14:textId="77777777" w:rsidR="00201EEE" w:rsidRDefault="00201EEE" w:rsidP="00201EEE">
      <w:pPr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Referat Gospodarki Nieruchomościami</w:t>
      </w:r>
    </w:p>
    <w:p w14:paraId="7B6D58BA" w14:textId="77777777" w:rsidR="00201EEE" w:rsidRDefault="00201EEE" w:rsidP="00201EEE">
      <w:pPr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i Planowania Przestrzennego   </w:t>
      </w:r>
    </w:p>
    <w:p w14:paraId="4FEEAA5F" w14:textId="2CF1E15D" w:rsidR="00CD2FB4" w:rsidRPr="00E17E0C" w:rsidRDefault="00201EEE" w:rsidP="00201EE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</w:rPr>
        <w:t xml:space="preserve">72-001 Kołbaskowo                                                           </w:t>
      </w:r>
      <w:r>
        <w:rPr>
          <w:rFonts w:ascii="Arial" w:hAnsi="Arial" w:cs="Arial"/>
        </w:rPr>
        <w:t xml:space="preserve"> </w:t>
      </w:r>
      <w:proofErr w:type="spellStart"/>
      <w:r w:rsidR="00C52261">
        <w:rPr>
          <w:rFonts w:ascii="Arial" w:hAnsi="Arial" w:cs="Arial"/>
          <w:sz w:val="24"/>
          <w:szCs w:val="24"/>
        </w:rPr>
        <w:t>Kołbaskowo</w:t>
      </w:r>
      <w:proofErr w:type="spellEnd"/>
      <w:r w:rsidR="00C52261">
        <w:rPr>
          <w:rFonts w:ascii="Arial" w:hAnsi="Arial" w:cs="Arial"/>
          <w:sz w:val="24"/>
          <w:szCs w:val="24"/>
        </w:rPr>
        <w:t>, dnia 2</w:t>
      </w:r>
      <w:r w:rsidR="00232843">
        <w:rPr>
          <w:rFonts w:ascii="Arial" w:hAnsi="Arial" w:cs="Arial"/>
          <w:sz w:val="24"/>
          <w:szCs w:val="24"/>
        </w:rPr>
        <w:t>9</w:t>
      </w:r>
      <w:r w:rsidR="006B51E6" w:rsidRPr="00E17E0C">
        <w:rPr>
          <w:rFonts w:ascii="Arial" w:hAnsi="Arial" w:cs="Arial"/>
          <w:sz w:val="24"/>
          <w:szCs w:val="24"/>
        </w:rPr>
        <w:t>.</w:t>
      </w:r>
      <w:r w:rsidR="00232843">
        <w:rPr>
          <w:rFonts w:ascii="Arial" w:hAnsi="Arial" w:cs="Arial"/>
          <w:sz w:val="24"/>
          <w:szCs w:val="24"/>
        </w:rPr>
        <w:t>10</w:t>
      </w:r>
      <w:r w:rsidR="006B51E6" w:rsidRPr="00E17E0C">
        <w:rPr>
          <w:rFonts w:ascii="Arial" w:hAnsi="Arial" w:cs="Arial"/>
          <w:sz w:val="24"/>
          <w:szCs w:val="24"/>
        </w:rPr>
        <w:t>.202</w:t>
      </w:r>
      <w:r w:rsidR="00232843">
        <w:rPr>
          <w:rFonts w:ascii="Arial" w:hAnsi="Arial" w:cs="Arial"/>
          <w:sz w:val="24"/>
          <w:szCs w:val="24"/>
        </w:rPr>
        <w:t>6</w:t>
      </w:r>
      <w:r w:rsidR="006B51E6" w:rsidRPr="00E17E0C">
        <w:rPr>
          <w:rFonts w:ascii="Arial" w:hAnsi="Arial" w:cs="Arial"/>
          <w:sz w:val="24"/>
          <w:szCs w:val="24"/>
        </w:rPr>
        <w:t xml:space="preserve"> r. </w:t>
      </w:r>
    </w:p>
    <w:p w14:paraId="2099832B" w14:textId="02768794" w:rsidR="006B51E6" w:rsidRPr="00E17E0C" w:rsidRDefault="00232843" w:rsidP="006B51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GN.6730.266</w:t>
      </w:r>
      <w:r w:rsidR="006B51E6" w:rsidRPr="00E17E0C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="006B51E6" w:rsidRPr="00E17E0C">
        <w:rPr>
          <w:rFonts w:ascii="Arial" w:hAnsi="Arial" w:cs="Arial"/>
          <w:sz w:val="24"/>
          <w:szCs w:val="24"/>
        </w:rPr>
        <w:t>.</w:t>
      </w:r>
      <w:r w:rsidR="00D87BBA">
        <w:rPr>
          <w:rFonts w:ascii="Arial" w:hAnsi="Arial" w:cs="Arial"/>
          <w:sz w:val="24"/>
          <w:szCs w:val="24"/>
        </w:rPr>
        <w:t>UK</w:t>
      </w:r>
    </w:p>
    <w:p w14:paraId="10F137FD" w14:textId="77777777" w:rsidR="006B51E6" w:rsidRPr="00E17E0C" w:rsidRDefault="006B51E6" w:rsidP="006B51E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B89C29C" w14:textId="7C732E3E" w:rsidR="006B51E6" w:rsidRPr="00E17E0C" w:rsidRDefault="006B51E6" w:rsidP="006B51E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17E0C">
        <w:rPr>
          <w:rFonts w:ascii="Arial" w:hAnsi="Arial" w:cs="Arial"/>
          <w:b/>
          <w:bCs/>
          <w:sz w:val="24"/>
          <w:szCs w:val="24"/>
        </w:rPr>
        <w:t>OBWIESZCZENIE</w:t>
      </w:r>
    </w:p>
    <w:p w14:paraId="4F964464" w14:textId="56C69364" w:rsidR="006B51E6" w:rsidRPr="00E17E0C" w:rsidRDefault="006B51E6" w:rsidP="006B51E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17E0C">
        <w:rPr>
          <w:rFonts w:ascii="Arial" w:hAnsi="Arial" w:cs="Arial"/>
          <w:b/>
          <w:bCs/>
          <w:sz w:val="24"/>
          <w:szCs w:val="24"/>
        </w:rPr>
        <w:t xml:space="preserve">O WSZCZĘCIU POSTĘPOWANIA W SPRAWIE </w:t>
      </w:r>
    </w:p>
    <w:p w14:paraId="4EC0B1C9" w14:textId="51714B41" w:rsidR="006B51E6" w:rsidRDefault="006B51E6" w:rsidP="006B51E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17E0C">
        <w:rPr>
          <w:rFonts w:ascii="Arial" w:hAnsi="Arial" w:cs="Arial"/>
          <w:b/>
          <w:bCs/>
          <w:sz w:val="24"/>
          <w:szCs w:val="24"/>
        </w:rPr>
        <w:t>USTALENIA LOKALIZACJI INWESTYCJI CELU PUBLICZNEGO</w:t>
      </w:r>
    </w:p>
    <w:p w14:paraId="235C74F0" w14:textId="77777777" w:rsidR="00E17E0C" w:rsidRPr="00E17E0C" w:rsidRDefault="00E17E0C" w:rsidP="00CE3F1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7A684E0" w14:textId="188C04F5" w:rsidR="006B51E6" w:rsidRPr="00E17E0C" w:rsidRDefault="00232843" w:rsidP="00CE3F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B51E6" w:rsidRPr="00E17E0C">
        <w:rPr>
          <w:rFonts w:ascii="Arial" w:hAnsi="Arial" w:cs="Arial"/>
          <w:sz w:val="24"/>
          <w:szCs w:val="24"/>
        </w:rPr>
        <w:t xml:space="preserve">Na podstawie art. 53 ustawy z dnia 27 marca 2003 r. o planowaniu </w:t>
      </w:r>
      <w:r>
        <w:rPr>
          <w:rFonts w:ascii="Arial" w:hAnsi="Arial" w:cs="Arial"/>
          <w:sz w:val="24"/>
          <w:szCs w:val="24"/>
        </w:rPr>
        <w:t xml:space="preserve">                                        </w:t>
      </w:r>
      <w:r w:rsidR="006B51E6" w:rsidRPr="00E17E0C">
        <w:rPr>
          <w:rFonts w:ascii="Arial" w:hAnsi="Arial" w:cs="Arial"/>
          <w:sz w:val="24"/>
          <w:szCs w:val="24"/>
        </w:rPr>
        <w:t>i zagospodarowaniu przestrzennym (Dz.U. z 202</w:t>
      </w:r>
      <w:r>
        <w:rPr>
          <w:rFonts w:ascii="Arial" w:hAnsi="Arial" w:cs="Arial"/>
          <w:sz w:val="24"/>
          <w:szCs w:val="24"/>
        </w:rPr>
        <w:t>6</w:t>
      </w:r>
      <w:r w:rsidR="006B51E6" w:rsidRPr="00E17E0C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538</w:t>
      </w:r>
      <w:r w:rsidR="006B51E6" w:rsidRPr="00E17E0C">
        <w:rPr>
          <w:rFonts w:ascii="Arial" w:hAnsi="Arial" w:cs="Arial"/>
          <w:sz w:val="24"/>
          <w:szCs w:val="24"/>
        </w:rPr>
        <w:t xml:space="preserve">) i art. 49 oraz 61 § 1 ustawy z dnia 14 czerwca 1960 r. Kodeks postępowania administracyjnego (Dz.U. 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="006B51E6" w:rsidRPr="00E17E0C">
        <w:rPr>
          <w:rFonts w:ascii="Arial" w:hAnsi="Arial" w:cs="Arial"/>
          <w:sz w:val="24"/>
          <w:szCs w:val="24"/>
        </w:rPr>
        <w:t>z 202</w:t>
      </w:r>
      <w:r>
        <w:rPr>
          <w:rFonts w:ascii="Arial" w:hAnsi="Arial" w:cs="Arial"/>
          <w:sz w:val="24"/>
          <w:szCs w:val="24"/>
        </w:rPr>
        <w:t>5</w:t>
      </w:r>
      <w:r w:rsidR="006B51E6" w:rsidRPr="00E17E0C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1691</w:t>
      </w:r>
      <w:r w:rsidR="006B51E6" w:rsidRPr="00E17E0C">
        <w:rPr>
          <w:rFonts w:ascii="Arial" w:hAnsi="Arial" w:cs="Arial"/>
          <w:sz w:val="24"/>
          <w:szCs w:val="24"/>
        </w:rPr>
        <w:t>)</w:t>
      </w:r>
      <w:r w:rsidR="005B3966">
        <w:rPr>
          <w:rFonts w:ascii="Arial" w:hAnsi="Arial" w:cs="Arial"/>
          <w:sz w:val="24"/>
          <w:szCs w:val="24"/>
        </w:rPr>
        <w:t xml:space="preserve"> zw. dalej k.p.a.,</w:t>
      </w:r>
    </w:p>
    <w:p w14:paraId="52428509" w14:textId="4AB4CE9B" w:rsidR="006B51E6" w:rsidRDefault="00E17E0C" w:rsidP="00CE3F1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6B51E6" w:rsidRPr="00E17E0C">
        <w:rPr>
          <w:rFonts w:ascii="Arial" w:hAnsi="Arial" w:cs="Arial"/>
          <w:sz w:val="24"/>
          <w:szCs w:val="24"/>
        </w:rPr>
        <w:t>awiadamiam</w:t>
      </w:r>
    </w:p>
    <w:p w14:paraId="2E4E7FE4" w14:textId="77777777" w:rsidR="005B3966" w:rsidRPr="00E17E0C" w:rsidRDefault="005B3966" w:rsidP="00CE3F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4E91C94" w14:textId="449548FE" w:rsidR="006B51E6" w:rsidRPr="00E17E0C" w:rsidRDefault="005B3966" w:rsidP="00CE3F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6B51E6" w:rsidRPr="00E17E0C">
        <w:rPr>
          <w:rFonts w:ascii="Arial" w:hAnsi="Arial" w:cs="Arial"/>
          <w:sz w:val="24"/>
          <w:szCs w:val="24"/>
        </w:rPr>
        <w:t>trony postępowania i wszystkich zainteresowanych przez podanie do publicznej wiadomości:</w:t>
      </w:r>
    </w:p>
    <w:p w14:paraId="74BBCDDA" w14:textId="06672E10" w:rsidR="006B51E6" w:rsidRPr="00E17E0C" w:rsidRDefault="006B51E6" w:rsidP="00CE3F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7E0C">
        <w:rPr>
          <w:rFonts w:ascii="Arial" w:hAnsi="Arial" w:cs="Arial"/>
          <w:sz w:val="24"/>
          <w:szCs w:val="24"/>
        </w:rPr>
        <w:t xml:space="preserve">- w Biuletynie </w:t>
      </w:r>
      <w:r w:rsidR="00E17E0C" w:rsidRPr="00E17E0C">
        <w:rPr>
          <w:rFonts w:ascii="Arial" w:hAnsi="Arial" w:cs="Arial"/>
          <w:sz w:val="24"/>
          <w:szCs w:val="24"/>
        </w:rPr>
        <w:t>Informacji Publicznej Urzędu Gminy Kołbaskowo,</w:t>
      </w:r>
    </w:p>
    <w:p w14:paraId="318B4F58" w14:textId="49103C51" w:rsidR="00E17E0C" w:rsidRPr="00E17E0C" w:rsidRDefault="00E17E0C" w:rsidP="00CE3F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7E0C">
        <w:rPr>
          <w:rFonts w:ascii="Arial" w:hAnsi="Arial" w:cs="Arial"/>
          <w:sz w:val="24"/>
          <w:szCs w:val="24"/>
        </w:rPr>
        <w:t>-  wywieszenie na tablicy ogłoszeń w siedzibie Urzędu Gminy Kołbaskowo,</w:t>
      </w:r>
    </w:p>
    <w:p w14:paraId="7F18C99E" w14:textId="1B035368" w:rsidR="00E17E0C" w:rsidRPr="00E17E0C" w:rsidRDefault="00232843" w:rsidP="00CE3F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że w dniu 24</w:t>
      </w:r>
      <w:r w:rsidR="005B3966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6</w:t>
      </w:r>
      <w:r w:rsidR="005B3966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="005B3966">
        <w:rPr>
          <w:rFonts w:ascii="Arial" w:hAnsi="Arial" w:cs="Arial"/>
          <w:sz w:val="24"/>
          <w:szCs w:val="24"/>
        </w:rPr>
        <w:t xml:space="preserve"> r. wpłynął wniosek </w:t>
      </w:r>
      <w:r w:rsidR="00E17E0C" w:rsidRPr="00E17E0C">
        <w:rPr>
          <w:rFonts w:ascii="Arial" w:hAnsi="Arial" w:cs="Arial"/>
          <w:sz w:val="24"/>
          <w:szCs w:val="24"/>
        </w:rPr>
        <w:t xml:space="preserve">w sprawie ustalenia lokalizacji inwestycji celu publicznego </w:t>
      </w:r>
      <w:r w:rsidR="00CE3F1F">
        <w:rPr>
          <w:rFonts w:ascii="Arial" w:hAnsi="Arial" w:cs="Arial"/>
          <w:sz w:val="24"/>
          <w:szCs w:val="24"/>
        </w:rPr>
        <w:t xml:space="preserve">o  znaczeniu lokalnym, </w:t>
      </w:r>
      <w:r w:rsidR="00E17E0C" w:rsidRPr="00E17E0C">
        <w:rPr>
          <w:rFonts w:ascii="Arial" w:hAnsi="Arial" w:cs="Arial"/>
          <w:sz w:val="24"/>
          <w:szCs w:val="24"/>
        </w:rPr>
        <w:t>polegającej na budowie</w:t>
      </w:r>
      <w:r w:rsidR="00CE3F1F">
        <w:rPr>
          <w:rFonts w:ascii="Arial" w:hAnsi="Arial" w:cs="Arial"/>
          <w:sz w:val="24"/>
          <w:szCs w:val="24"/>
        </w:rPr>
        <w:t xml:space="preserve"> sieci elektroenergetycznej 15 </w:t>
      </w:r>
      <w:proofErr w:type="spellStart"/>
      <w:r w:rsidR="00CE3F1F">
        <w:rPr>
          <w:rFonts w:ascii="Arial" w:hAnsi="Arial" w:cs="Arial"/>
          <w:sz w:val="24"/>
          <w:szCs w:val="24"/>
        </w:rPr>
        <w:t>kV</w:t>
      </w:r>
      <w:proofErr w:type="spellEnd"/>
      <w:r>
        <w:rPr>
          <w:rFonts w:ascii="Arial" w:hAnsi="Arial" w:cs="Arial"/>
          <w:sz w:val="24"/>
          <w:szCs w:val="24"/>
        </w:rPr>
        <w:t xml:space="preserve"> na części działek drogowych nr 34, 16/2, 17/1, 36/1, 18/6, 49, 18/4, 50/1, 55, 84 obręb Kołbaskowo, ma części działki 37/13 obręb Kołbaskowo i na części działek drogowych nr 178/4 oraz 217 obręb Barnisław</w:t>
      </w:r>
      <w:r w:rsidR="00CE3F1F">
        <w:rPr>
          <w:rFonts w:ascii="Arial" w:hAnsi="Arial" w:cs="Arial"/>
          <w:sz w:val="24"/>
          <w:szCs w:val="24"/>
        </w:rPr>
        <w:t>,</w:t>
      </w:r>
      <w:r w:rsidR="00D87BBA">
        <w:rPr>
          <w:rFonts w:ascii="Arial" w:hAnsi="Arial" w:cs="Arial"/>
          <w:sz w:val="24"/>
          <w:szCs w:val="24"/>
        </w:rPr>
        <w:t xml:space="preserve"> gmina Kołbaskowo.</w:t>
      </w:r>
    </w:p>
    <w:p w14:paraId="5A4CF934" w14:textId="64CFB8FB" w:rsidR="006B51E6" w:rsidRDefault="00232843" w:rsidP="00CE3F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17E0C">
        <w:rPr>
          <w:rFonts w:ascii="Arial" w:hAnsi="Arial" w:cs="Arial"/>
          <w:sz w:val="24"/>
          <w:szCs w:val="24"/>
        </w:rPr>
        <w:t>W związku z powyższym</w:t>
      </w:r>
      <w:r w:rsidR="005B3966">
        <w:rPr>
          <w:rFonts w:ascii="Arial" w:hAnsi="Arial" w:cs="Arial"/>
          <w:sz w:val="24"/>
          <w:szCs w:val="24"/>
        </w:rPr>
        <w:t xml:space="preserve">, w oparciu o art. 10 k.p.a. informuję, że strony niniejszego postępowania mogą zapoznać się z aktami sprawy i wypowiedzieć się co do zebranych dowodów i materiałów oraz zgłoszonych żądań, w Urzędzie Gminy </w:t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="005B3966">
        <w:rPr>
          <w:rFonts w:ascii="Arial" w:hAnsi="Arial" w:cs="Arial"/>
          <w:sz w:val="24"/>
          <w:szCs w:val="24"/>
        </w:rPr>
        <w:t>w Kołbaskowie</w:t>
      </w:r>
      <w:r>
        <w:rPr>
          <w:rFonts w:ascii="Arial" w:hAnsi="Arial" w:cs="Arial"/>
          <w:sz w:val="24"/>
          <w:szCs w:val="24"/>
        </w:rPr>
        <w:t xml:space="preserve">. </w:t>
      </w:r>
      <w:r w:rsidR="005B3966">
        <w:rPr>
          <w:rFonts w:ascii="Arial" w:hAnsi="Arial" w:cs="Arial"/>
          <w:sz w:val="24"/>
          <w:szCs w:val="24"/>
        </w:rPr>
        <w:t>Zawiadomienie  przez obwieszczenie uważa się za dokonane po upływie 14 dni od dnia publicznego ogłoszenia (art. 49 k.p.a.).</w:t>
      </w:r>
    </w:p>
    <w:p w14:paraId="059693C2" w14:textId="559E56BC" w:rsidR="005B3966" w:rsidRPr="00E17E0C" w:rsidRDefault="00201EEE" w:rsidP="00201EEE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Z up. Wójta</w:t>
      </w:r>
      <w:bookmarkEnd w:id="0"/>
    </w:p>
    <w:sectPr w:rsidR="005B3966" w:rsidRPr="00E17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5A4"/>
    <w:rsid w:val="000113FD"/>
    <w:rsid w:val="000A45A4"/>
    <w:rsid w:val="001C5F24"/>
    <w:rsid w:val="00201EEE"/>
    <w:rsid w:val="00232843"/>
    <w:rsid w:val="005B3966"/>
    <w:rsid w:val="006B51E6"/>
    <w:rsid w:val="009E553D"/>
    <w:rsid w:val="00C52261"/>
    <w:rsid w:val="00CD2FB4"/>
    <w:rsid w:val="00CE3F1F"/>
    <w:rsid w:val="00D87BBA"/>
    <w:rsid w:val="00E17E0C"/>
    <w:rsid w:val="00FB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387E3"/>
  <w15:chartTrackingRefBased/>
  <w15:docId w15:val="{D6B38186-09FD-48C5-B091-51D703DE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7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7B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Cygaro</cp:lastModifiedBy>
  <cp:revision>12</cp:revision>
  <cp:lastPrinted>2026-11-02T12:26:00Z</cp:lastPrinted>
  <dcterms:created xsi:type="dcterms:W3CDTF">2024-08-27T09:28:00Z</dcterms:created>
  <dcterms:modified xsi:type="dcterms:W3CDTF">2026-11-02T12:27:00Z</dcterms:modified>
</cp:coreProperties>
</file>